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6E5CB" w14:textId="71DAEE15" w:rsidR="002559DF" w:rsidRDefault="002559DF" w:rsidP="002559DF">
      <w:pPr>
        <w:pStyle w:val="3GPPHeader"/>
        <w:spacing w:after="0"/>
        <w:jc w:val="left"/>
        <w:rPr>
          <w:rFonts w:eastAsia="Malgun Gothic"/>
          <w:lang w:eastAsia="ko-KR"/>
        </w:rPr>
      </w:pPr>
      <w:r>
        <w:t>3GPP TSG-RAN WG2 Meeting #11</w:t>
      </w:r>
      <w:r w:rsidR="00652051">
        <w:t>3</w:t>
      </w:r>
      <w:r>
        <w:t>-e</w:t>
      </w:r>
      <w:r w:rsidRPr="00D466C5">
        <w:rPr>
          <w:rFonts w:eastAsia="Malgun Gothic"/>
          <w:lang w:eastAsia="ko-KR"/>
        </w:rPr>
        <w:t xml:space="preserve">               </w:t>
      </w:r>
      <w:r>
        <w:rPr>
          <w:rFonts w:eastAsia="Malgun Gothic"/>
          <w:lang w:eastAsia="ko-KR"/>
        </w:rPr>
        <w:t xml:space="preserve">          </w:t>
      </w:r>
      <w:r w:rsidRPr="00D466C5">
        <w:rPr>
          <w:rFonts w:eastAsia="Malgun Gothic"/>
          <w:lang w:eastAsia="ko-KR"/>
        </w:rPr>
        <w:t xml:space="preserve"> </w:t>
      </w:r>
      <w:r>
        <w:rPr>
          <w:rFonts w:eastAsia="Malgun Gothic"/>
          <w:lang w:eastAsia="ko-KR"/>
        </w:rPr>
        <w:t xml:space="preserve">   </w:t>
      </w:r>
      <w:r w:rsidR="003E2817">
        <w:rPr>
          <w:rFonts w:eastAsia="Malgun Gothic"/>
          <w:lang w:eastAsia="ko-KR"/>
        </w:rPr>
        <w:tab/>
      </w:r>
      <w:r w:rsidR="00C17147">
        <w:t>R2-2100434</w:t>
      </w:r>
    </w:p>
    <w:p w14:paraId="2A1A87F8" w14:textId="3808168B" w:rsidR="002559DF" w:rsidRDefault="002559DF" w:rsidP="002559DF">
      <w:pPr>
        <w:pStyle w:val="Header"/>
        <w:tabs>
          <w:tab w:val="right" w:pos="9639"/>
        </w:tabs>
        <w:rPr>
          <w:noProof w:val="0"/>
          <w:sz w:val="24"/>
          <w:lang w:eastAsia="zh-CN"/>
        </w:rPr>
      </w:pPr>
      <w:r>
        <w:rPr>
          <w:noProof w:val="0"/>
          <w:sz w:val="24"/>
          <w:lang w:eastAsia="zh-CN"/>
        </w:rPr>
        <w:t>Online, 2</w:t>
      </w:r>
      <w:r w:rsidR="00652051">
        <w:rPr>
          <w:noProof w:val="0"/>
          <w:sz w:val="24"/>
          <w:lang w:eastAsia="zh-CN"/>
        </w:rPr>
        <w:t>5</w:t>
      </w:r>
      <w:r w:rsidR="00652051" w:rsidRPr="00652051">
        <w:rPr>
          <w:noProof w:val="0"/>
          <w:sz w:val="24"/>
          <w:vertAlign w:val="superscript"/>
          <w:lang w:eastAsia="zh-CN"/>
        </w:rPr>
        <w:t>th</w:t>
      </w:r>
      <w:r w:rsidR="00652051">
        <w:rPr>
          <w:noProof w:val="0"/>
          <w:sz w:val="24"/>
          <w:lang w:eastAsia="zh-CN"/>
        </w:rPr>
        <w:t xml:space="preserve"> January</w:t>
      </w:r>
      <w:r>
        <w:rPr>
          <w:noProof w:val="0"/>
          <w:sz w:val="24"/>
          <w:lang w:eastAsia="zh-CN"/>
        </w:rPr>
        <w:t xml:space="preserve"> </w:t>
      </w:r>
      <w:r w:rsidR="00652051">
        <w:rPr>
          <w:noProof w:val="0"/>
          <w:sz w:val="24"/>
          <w:lang w:eastAsia="zh-CN"/>
        </w:rPr>
        <w:t>–</w:t>
      </w:r>
      <w:r>
        <w:rPr>
          <w:noProof w:val="0"/>
          <w:sz w:val="24"/>
          <w:lang w:eastAsia="zh-CN"/>
        </w:rPr>
        <w:t xml:space="preserve"> </w:t>
      </w:r>
      <w:r w:rsidR="00652051">
        <w:rPr>
          <w:noProof w:val="0"/>
          <w:sz w:val="24"/>
          <w:lang w:eastAsia="zh-CN"/>
        </w:rPr>
        <w:t>5</w:t>
      </w:r>
      <w:r w:rsidR="00652051" w:rsidRPr="00652051">
        <w:rPr>
          <w:noProof w:val="0"/>
          <w:sz w:val="24"/>
          <w:vertAlign w:val="superscript"/>
          <w:lang w:eastAsia="zh-CN"/>
        </w:rPr>
        <w:t>th</w:t>
      </w:r>
      <w:r w:rsidR="00652051">
        <w:rPr>
          <w:noProof w:val="0"/>
          <w:sz w:val="24"/>
          <w:lang w:eastAsia="zh-CN"/>
        </w:rPr>
        <w:t xml:space="preserve"> February 2021</w:t>
      </w:r>
    </w:p>
    <w:p w14:paraId="56DF0C29" w14:textId="77777777" w:rsidR="002559DF" w:rsidRPr="00C43EC6" w:rsidRDefault="002559DF" w:rsidP="002559DF">
      <w:pPr>
        <w:pStyle w:val="3GPPHeader"/>
        <w:spacing w:after="0"/>
        <w:rPr>
          <w:rFonts w:eastAsia="Malgun Gothic"/>
          <w:lang w:eastAsia="ko-KR"/>
        </w:rPr>
      </w:pPr>
      <w:r>
        <w:rPr>
          <w:rFonts w:eastAsia="Malgun Gothic"/>
          <w:lang w:eastAsia="ko-KR"/>
        </w:rPr>
        <w:t xml:space="preserve">                                             </w:t>
      </w:r>
      <w:r>
        <w:rPr>
          <w:bCs/>
        </w:rPr>
        <w:tab/>
      </w:r>
    </w:p>
    <w:p w14:paraId="45E25D48" w14:textId="14A8FB9D" w:rsidR="002559DF" w:rsidRDefault="002559DF" w:rsidP="002559DF">
      <w:pPr>
        <w:pStyle w:val="CRCoverPage"/>
        <w:ind w:left="1980" w:hanging="1980"/>
        <w:rPr>
          <w:rFonts w:cs="Arial"/>
          <w:b/>
          <w:bCs/>
          <w:sz w:val="24"/>
        </w:rPr>
      </w:pPr>
      <w:r>
        <w:rPr>
          <w:rFonts w:cs="Arial"/>
          <w:b/>
          <w:bCs/>
          <w:sz w:val="24"/>
        </w:rPr>
        <w:t>Agenda item:</w:t>
      </w:r>
      <w:r>
        <w:rPr>
          <w:rFonts w:cs="Arial"/>
          <w:b/>
          <w:bCs/>
          <w:sz w:val="24"/>
        </w:rPr>
        <w:tab/>
        <w:t>8.</w:t>
      </w:r>
      <w:r w:rsidR="00652051">
        <w:rPr>
          <w:rFonts w:cs="Arial"/>
          <w:b/>
          <w:bCs/>
          <w:sz w:val="24"/>
        </w:rPr>
        <w:t>3</w:t>
      </w:r>
      <w:r w:rsidR="00505FC1">
        <w:rPr>
          <w:rFonts w:cs="Arial"/>
          <w:b/>
          <w:bCs/>
          <w:sz w:val="24"/>
        </w:rPr>
        <w:t>.</w:t>
      </w:r>
      <w:r w:rsidR="00652051">
        <w:rPr>
          <w:rFonts w:cs="Arial"/>
          <w:b/>
          <w:bCs/>
          <w:sz w:val="24"/>
        </w:rPr>
        <w:t>2</w:t>
      </w:r>
    </w:p>
    <w:p w14:paraId="18216B93" w14:textId="77777777" w:rsidR="002559DF" w:rsidRPr="00EC3D19" w:rsidRDefault="002559DF" w:rsidP="002559D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5528A6C4" w14:textId="1519526E" w:rsidR="002559DF" w:rsidRPr="001C0CE7" w:rsidRDefault="002559DF" w:rsidP="002559DF">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 xml:space="preserve">Paging </w:t>
      </w:r>
      <w:r w:rsidR="00293BDF">
        <w:rPr>
          <w:rFonts w:ascii="Arial" w:hAnsi="Arial" w:cs="Arial"/>
          <w:b/>
          <w:bCs/>
          <w:sz w:val="24"/>
        </w:rPr>
        <w:t>C</w:t>
      </w:r>
      <w:r>
        <w:rPr>
          <w:rFonts w:ascii="Arial" w:hAnsi="Arial" w:cs="Arial"/>
          <w:b/>
          <w:bCs/>
          <w:sz w:val="24"/>
        </w:rPr>
        <w:t xml:space="preserve">ollision </w:t>
      </w:r>
      <w:r w:rsidR="00761FB6">
        <w:rPr>
          <w:rFonts w:ascii="Arial" w:hAnsi="Arial" w:cs="Arial"/>
          <w:b/>
          <w:bCs/>
          <w:sz w:val="24"/>
        </w:rPr>
        <w:t>Avoidance</w:t>
      </w:r>
      <w:r w:rsidR="00A2395B">
        <w:rPr>
          <w:rFonts w:ascii="Arial" w:hAnsi="Arial" w:cs="Arial"/>
          <w:b/>
          <w:bCs/>
          <w:sz w:val="24"/>
        </w:rPr>
        <w:t xml:space="preserve"> for Multi-RAT MUSIM UE</w:t>
      </w:r>
    </w:p>
    <w:p w14:paraId="1392882B" w14:textId="77777777" w:rsidR="002559DF" w:rsidRPr="00EC3D19" w:rsidRDefault="002559DF" w:rsidP="002559DF">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777EA0BA" w14:textId="77777777" w:rsidR="002559DF" w:rsidRPr="00606610" w:rsidRDefault="002559DF" w:rsidP="002559DF">
      <w:pPr>
        <w:pStyle w:val="Heading1"/>
      </w:pPr>
      <w:r w:rsidRPr="00EC3D19">
        <w:t>Introduction</w:t>
      </w:r>
    </w:p>
    <w:p w14:paraId="4FE8E7DF" w14:textId="50A1C942" w:rsidR="002559DF" w:rsidRDefault="002559DF" w:rsidP="002559DF">
      <w:pPr>
        <w:rPr>
          <w:rFonts w:eastAsia="Malgun Gothic"/>
          <w:lang w:val="x-none" w:eastAsia="ko-KR"/>
        </w:rPr>
      </w:pPr>
      <w:r>
        <w:rPr>
          <w:rFonts w:eastAsia="Malgun Gothic" w:hint="eastAsia"/>
          <w:lang w:val="x-none" w:eastAsia="ko-KR"/>
        </w:rPr>
        <w:t xml:space="preserve">In </w:t>
      </w:r>
      <w:r w:rsidR="008011A7">
        <w:rPr>
          <w:rFonts w:eastAsia="Malgun Gothic"/>
          <w:lang w:val="en-IN" w:eastAsia="ko-KR"/>
        </w:rPr>
        <w:t xml:space="preserve">revised </w:t>
      </w:r>
      <w:r>
        <w:rPr>
          <w:rFonts w:eastAsia="Malgun Gothic" w:hint="eastAsia"/>
          <w:lang w:val="x-none" w:eastAsia="ko-KR"/>
        </w:rPr>
        <w:t xml:space="preserve">Rel-17 </w:t>
      </w:r>
      <w:r>
        <w:rPr>
          <w:rFonts w:eastAsia="Malgun Gothic"/>
          <w:lang w:val="x-none" w:eastAsia="ko-KR"/>
        </w:rPr>
        <w:t>Multi SIM</w:t>
      </w:r>
      <w:r w:rsidR="008011A7">
        <w:rPr>
          <w:rFonts w:eastAsia="Malgun Gothic"/>
          <w:lang w:val="en-IN" w:eastAsia="ko-KR"/>
        </w:rPr>
        <w:t xml:space="preserve"> WI in RAN planery#90e [1]</w:t>
      </w:r>
      <w:r>
        <w:rPr>
          <w:rFonts w:eastAsia="Malgun Gothic"/>
          <w:lang w:val="x-none" w:eastAsia="ko-KR"/>
        </w:rPr>
        <w:t xml:space="preserve">, </w:t>
      </w:r>
      <w:r w:rsidR="007D5EF3">
        <w:rPr>
          <w:rFonts w:eastAsia="Malgun Gothic"/>
          <w:lang w:val="en-IN" w:eastAsia="ko-KR"/>
        </w:rPr>
        <w:t xml:space="preserve">updated </w:t>
      </w:r>
      <w:r>
        <w:rPr>
          <w:rFonts w:eastAsia="Malgun Gothic"/>
          <w:lang w:val="x-none" w:eastAsia="ko-KR"/>
        </w:rPr>
        <w:t>objective</w:t>
      </w:r>
      <w:r w:rsidR="007D5EF3">
        <w:rPr>
          <w:rFonts w:eastAsia="Malgun Gothic"/>
          <w:lang w:val="en-IN" w:eastAsia="ko-KR"/>
        </w:rPr>
        <w:t xml:space="preserve"> for paging collision is </w:t>
      </w:r>
      <w:r>
        <w:rPr>
          <w:rFonts w:eastAsia="Malgun Gothic"/>
          <w:lang w:val="x-none" w:eastAsia="ko-KR"/>
        </w:rPr>
        <w:t>as follows:</w:t>
      </w:r>
    </w:p>
    <w:p w14:paraId="2DD2D976" w14:textId="77777777" w:rsidR="008011A7" w:rsidRPr="00836092" w:rsidRDefault="008011A7" w:rsidP="008011A7">
      <w:pPr>
        <w:pStyle w:val="ListParagraph"/>
        <w:numPr>
          <w:ilvl w:val="0"/>
          <w:numId w:val="2"/>
        </w:numPr>
        <w:rPr>
          <w:bCs/>
          <w:lang w:val="en-US"/>
        </w:rPr>
      </w:pPr>
      <w:r w:rsidRPr="00836092">
        <w:rPr>
          <w:bCs/>
          <w:lang w:val="en-US"/>
        </w:rPr>
        <w:t>S</w:t>
      </w:r>
      <w:r w:rsidRPr="00836092">
        <w:rPr>
          <w:rFonts w:hint="eastAsia"/>
          <w:bCs/>
          <w:lang w:val="en-US"/>
        </w:rPr>
        <w:t>pecify</w:t>
      </w:r>
      <w:r w:rsidRPr="00836092">
        <w:rPr>
          <w:bCs/>
          <w:lang w:val="en-US"/>
        </w:rPr>
        <w:t>, if necessary,</w:t>
      </w:r>
      <w:r w:rsidRPr="00836092">
        <w:rPr>
          <w:rFonts w:hint="eastAsia"/>
          <w:bCs/>
          <w:lang w:val="en-US"/>
        </w:rPr>
        <w:t xml:space="preserve"> </w:t>
      </w:r>
      <w:r w:rsidRPr="00836092">
        <w:rPr>
          <w:bCs/>
          <w:lang w:val="en-US"/>
        </w:rPr>
        <w:t>enhancement</w:t>
      </w:r>
      <w:r w:rsidRPr="00836092">
        <w:rPr>
          <w:rFonts w:hint="eastAsia"/>
          <w:bCs/>
          <w:lang w:val="en-US" w:eastAsia="zh-CN"/>
        </w:rPr>
        <w:t>(s)</w:t>
      </w:r>
      <w:r w:rsidRPr="00836092">
        <w:rPr>
          <w:bCs/>
          <w:lang w:val="en-US"/>
        </w:rPr>
        <w:t xml:space="preserve"> to address the collision due to reception of paging when the UE is in IDLE/INACTIVE mode in both the networks associated with respective SIMs [RAN2]</w:t>
      </w:r>
    </w:p>
    <w:p w14:paraId="0CED46C8" w14:textId="77777777" w:rsidR="008011A7" w:rsidRPr="00836092" w:rsidRDefault="008011A7" w:rsidP="008011A7">
      <w:pPr>
        <w:numPr>
          <w:ilvl w:val="1"/>
          <w:numId w:val="2"/>
        </w:numPr>
        <w:rPr>
          <w:bCs/>
          <w:lang w:val="en-US"/>
        </w:rPr>
      </w:pPr>
      <w:r w:rsidRPr="00836092">
        <w:rPr>
          <w:bCs/>
          <w:lang w:val="en-US"/>
        </w:rPr>
        <w:t xml:space="preserve">RAT Concurrency: Network A can be NR </w:t>
      </w:r>
      <w:r w:rsidRPr="00836092">
        <w:rPr>
          <w:bCs/>
          <w:highlight w:val="yellow"/>
          <w:lang w:val="en-US"/>
        </w:rPr>
        <w:t>or LTE</w:t>
      </w:r>
      <w:r w:rsidRPr="00836092">
        <w:rPr>
          <w:bCs/>
          <w:lang w:val="en-US"/>
        </w:rPr>
        <w:t>. Network B can either be LTE or NR.</w:t>
      </w:r>
    </w:p>
    <w:p w14:paraId="05C12201" w14:textId="77777777" w:rsidR="008011A7" w:rsidRPr="00836092" w:rsidRDefault="008011A7" w:rsidP="008011A7">
      <w:pPr>
        <w:numPr>
          <w:ilvl w:val="1"/>
          <w:numId w:val="2"/>
        </w:numPr>
        <w:rPr>
          <w:bCs/>
          <w:lang w:val="en-US"/>
        </w:rPr>
      </w:pPr>
      <w:r w:rsidRPr="00836092">
        <w:rPr>
          <w:rFonts w:eastAsia="Yu Mincho" w:hint="eastAsia"/>
          <w:bCs/>
          <w:lang w:val="en-US" w:eastAsia="ja-JP"/>
        </w:rPr>
        <w:t>A</w:t>
      </w:r>
      <w:r w:rsidRPr="00836092">
        <w:rPr>
          <w:rFonts w:eastAsia="Yu Mincho"/>
          <w:bCs/>
          <w:lang w:val="en-US" w:eastAsia="ja-JP"/>
        </w:rPr>
        <w:t xml:space="preserve">pplicable UE architecture: </w:t>
      </w:r>
      <w:r w:rsidRPr="00836092">
        <w:rPr>
          <w:bCs/>
          <w:lang w:val="en-US"/>
        </w:rPr>
        <w:t>Single-Rx/Single-</w:t>
      </w:r>
      <w:proofErr w:type="spellStart"/>
      <w:r w:rsidRPr="00836092">
        <w:rPr>
          <w:bCs/>
          <w:lang w:val="en-US"/>
        </w:rPr>
        <w:t>Tx</w:t>
      </w:r>
      <w:proofErr w:type="spellEnd"/>
      <w:r w:rsidRPr="00836092">
        <w:rPr>
          <w:rFonts w:eastAsia="Yu Mincho"/>
          <w:bCs/>
          <w:lang w:val="en-US" w:eastAsia="ja-JP"/>
        </w:rPr>
        <w:t>.</w:t>
      </w:r>
    </w:p>
    <w:p w14:paraId="5C913C16" w14:textId="5E7B7DD9" w:rsidR="002559DF" w:rsidRPr="00676BA3" w:rsidRDefault="002559DF" w:rsidP="002559DF">
      <w:pPr>
        <w:rPr>
          <w:rFonts w:eastAsia="Malgun Gothic"/>
          <w:lang w:val="x-none" w:eastAsia="ko-KR"/>
        </w:rPr>
      </w:pPr>
      <w:r>
        <w:rPr>
          <w:rFonts w:eastAsia="Malgun Gothic"/>
          <w:lang w:val="x-none" w:eastAsia="ko-KR"/>
        </w:rPr>
        <w:t xml:space="preserve">This contribution </w:t>
      </w:r>
      <w:r w:rsidR="00ED1738">
        <w:rPr>
          <w:rFonts w:eastAsia="Malgun Gothic"/>
          <w:lang w:val="en-IN" w:eastAsia="ko-KR"/>
        </w:rPr>
        <w:t xml:space="preserve">discusses </w:t>
      </w:r>
      <w:r>
        <w:rPr>
          <w:rFonts w:eastAsia="Malgun Gothic"/>
          <w:lang w:val="x-none" w:eastAsia="ko-KR"/>
        </w:rPr>
        <w:t xml:space="preserve">potential </w:t>
      </w:r>
      <w:r w:rsidR="00ED1738">
        <w:rPr>
          <w:rFonts w:eastAsia="Malgun Gothic"/>
          <w:lang w:val="en-IN" w:eastAsia="ko-KR"/>
        </w:rPr>
        <w:t xml:space="preserve">solution to address paging collision issue </w:t>
      </w:r>
      <w:r>
        <w:rPr>
          <w:rFonts w:eastAsia="Malgun Gothic"/>
          <w:lang w:val="x-none" w:eastAsia="ko-KR"/>
        </w:rPr>
        <w:t xml:space="preserve">for </w:t>
      </w:r>
      <w:r w:rsidR="008011A7">
        <w:rPr>
          <w:rFonts w:eastAsia="Malgun Gothic"/>
          <w:lang w:val="en-IN" w:eastAsia="ko-KR"/>
        </w:rPr>
        <w:t xml:space="preserve">Multi-RAT </w:t>
      </w:r>
      <w:r>
        <w:rPr>
          <w:rFonts w:eastAsia="Malgun Gothic"/>
          <w:lang w:val="x-none" w:eastAsia="ko-KR"/>
        </w:rPr>
        <w:t>Multi-SIM</w:t>
      </w:r>
      <w:r w:rsidR="007D5EF3">
        <w:rPr>
          <w:rFonts w:eastAsia="Malgun Gothic"/>
          <w:lang w:val="en-IN" w:eastAsia="ko-KR"/>
        </w:rPr>
        <w:t xml:space="preserve"> UE</w:t>
      </w:r>
      <w:r>
        <w:rPr>
          <w:rFonts w:eastAsia="Malgun Gothic"/>
          <w:lang w:val="x-none" w:eastAsia="ko-KR"/>
        </w:rPr>
        <w:t>.</w:t>
      </w:r>
    </w:p>
    <w:p w14:paraId="4ABB08C2" w14:textId="143591CE" w:rsidR="002559DF" w:rsidRDefault="002559DF" w:rsidP="002559DF">
      <w:pPr>
        <w:pStyle w:val="Heading1"/>
      </w:pPr>
      <w:r>
        <w:t>Discussion</w:t>
      </w:r>
    </w:p>
    <w:p w14:paraId="66275A35" w14:textId="685A8BAD" w:rsidR="008011A7" w:rsidRDefault="008011A7" w:rsidP="008011A7">
      <w:pPr>
        <w:rPr>
          <w:lang w:val="en-US"/>
        </w:rPr>
      </w:pPr>
      <w:r>
        <w:rPr>
          <w:lang w:val="en-US"/>
        </w:rPr>
        <w:t xml:space="preserve">RAN2 </w:t>
      </w:r>
      <w:r w:rsidR="00A44AA3">
        <w:rPr>
          <w:lang w:val="en-US"/>
        </w:rPr>
        <w:t>made following agreements in the previous RAN2#112-e meeting [2]</w:t>
      </w:r>
    </w:p>
    <w:tbl>
      <w:tblPr>
        <w:tblStyle w:val="TableGrid"/>
        <w:tblW w:w="0" w:type="auto"/>
        <w:tblLook w:val="04A0" w:firstRow="1" w:lastRow="0" w:firstColumn="1" w:lastColumn="0" w:noHBand="0" w:noVBand="1"/>
      </w:tblPr>
      <w:tblGrid>
        <w:gridCol w:w="9016"/>
      </w:tblGrid>
      <w:tr w:rsidR="00A44AA3" w14:paraId="463CCBE6" w14:textId="77777777" w:rsidTr="00A44AA3">
        <w:tc>
          <w:tcPr>
            <w:tcW w:w="9016" w:type="dxa"/>
          </w:tcPr>
          <w:p w14:paraId="54CDCCBD" w14:textId="77777777" w:rsidR="00A44AA3" w:rsidRPr="00A44AA3" w:rsidRDefault="00A44AA3" w:rsidP="00A44AA3">
            <w:pPr>
              <w:rPr>
                <w:lang w:val="en-US"/>
              </w:rPr>
            </w:pPr>
            <w:r w:rsidRPr="00A44AA3">
              <w:rPr>
                <w:lang w:val="en-US"/>
              </w:rPr>
              <w:t>Agreements</w:t>
            </w:r>
          </w:p>
          <w:p w14:paraId="76344E57" w14:textId="6DC84EB1" w:rsidR="00A44AA3" w:rsidRPr="00A44AA3" w:rsidRDefault="00A44AA3" w:rsidP="00A44AA3">
            <w:pPr>
              <w:pStyle w:val="ListParagraph"/>
              <w:numPr>
                <w:ilvl w:val="0"/>
                <w:numId w:val="14"/>
              </w:numPr>
              <w:rPr>
                <w:lang w:val="en-US"/>
              </w:rPr>
            </w:pPr>
            <w:r w:rsidRPr="00A44AA3">
              <w:rPr>
                <w:lang w:val="en-US"/>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4FAE5E15" w14:textId="53FEB00E" w:rsidR="00A44AA3" w:rsidRPr="00A44AA3" w:rsidRDefault="00A44AA3" w:rsidP="00A44AA3">
            <w:pPr>
              <w:pStyle w:val="ListParagraph"/>
              <w:numPr>
                <w:ilvl w:val="0"/>
                <w:numId w:val="14"/>
              </w:numPr>
              <w:rPr>
                <w:highlight w:val="yellow"/>
                <w:lang w:val="en-US"/>
              </w:rPr>
            </w:pPr>
            <w:r w:rsidRPr="00A44AA3">
              <w:rPr>
                <w:highlight w:val="yellow"/>
                <w:lang w:val="en-US"/>
              </w:rPr>
              <w:t>Indicate to SA2 that RAN2 continues to further evaluate the pros and cons of options 1, 2a, 2b, 3.</w:t>
            </w:r>
          </w:p>
          <w:p w14:paraId="6F5C3CD8" w14:textId="79F6D4DC" w:rsidR="00A44AA3" w:rsidRPr="00A44AA3" w:rsidRDefault="00A44AA3" w:rsidP="00A44AA3">
            <w:pPr>
              <w:pStyle w:val="ListParagraph"/>
              <w:numPr>
                <w:ilvl w:val="0"/>
                <w:numId w:val="14"/>
              </w:numPr>
              <w:rPr>
                <w:highlight w:val="yellow"/>
                <w:lang w:val="en-US"/>
              </w:rPr>
            </w:pPr>
            <w:r w:rsidRPr="00A44AA3">
              <w:rPr>
                <w:highlight w:val="yellow"/>
                <w:lang w:val="en-US"/>
              </w:rPr>
              <w:t>Option 4 is still allowed (but RAN2 will not specify UE implementation).</w:t>
            </w:r>
          </w:p>
          <w:p w14:paraId="409715EB" w14:textId="03D5FD3F" w:rsidR="00A44AA3" w:rsidRPr="00A44AA3" w:rsidRDefault="00A44AA3" w:rsidP="00A44AA3">
            <w:pPr>
              <w:pStyle w:val="ListParagraph"/>
              <w:numPr>
                <w:ilvl w:val="0"/>
                <w:numId w:val="14"/>
              </w:numPr>
              <w:rPr>
                <w:lang w:val="en-US"/>
              </w:rPr>
            </w:pPr>
            <w:r w:rsidRPr="00A44AA3">
              <w:rPr>
                <w:lang w:val="en-US"/>
              </w:rPr>
              <w:t>Clarifying "No E-UTRA impact" can be done in RANP.</w:t>
            </w:r>
          </w:p>
          <w:p w14:paraId="085BD0AB" w14:textId="0A049B59" w:rsidR="00A44AA3" w:rsidRPr="00A44AA3" w:rsidRDefault="00A44AA3" w:rsidP="001501B6">
            <w:pPr>
              <w:pStyle w:val="ListParagraph"/>
              <w:numPr>
                <w:ilvl w:val="0"/>
                <w:numId w:val="14"/>
              </w:numPr>
              <w:rPr>
                <w:highlight w:val="yellow"/>
                <w:lang w:val="en-US"/>
              </w:rPr>
            </w:pPr>
            <w:r w:rsidRPr="00A44AA3">
              <w:rPr>
                <w:highlight w:val="yellow"/>
                <w:lang w:val="en-US"/>
              </w:rPr>
              <w:t>Option 2c can be evaluated later as it doesn't work alone.</w:t>
            </w:r>
          </w:p>
          <w:p w14:paraId="482BA652" w14:textId="77777777" w:rsidR="00A44AA3" w:rsidRPr="00A44AA3" w:rsidRDefault="00A44AA3" w:rsidP="00A44AA3">
            <w:pPr>
              <w:rPr>
                <w:lang w:val="en-US"/>
              </w:rPr>
            </w:pPr>
            <w:r w:rsidRPr="00A44AA3">
              <w:rPr>
                <w:lang w:val="en-US"/>
              </w:rPr>
              <w:t>Agreements</w:t>
            </w:r>
          </w:p>
          <w:p w14:paraId="56925111" w14:textId="4D987FA4" w:rsidR="00A44AA3" w:rsidRPr="00A44AA3" w:rsidRDefault="00A44AA3" w:rsidP="00A44AA3">
            <w:pPr>
              <w:pStyle w:val="ListParagraph"/>
              <w:numPr>
                <w:ilvl w:val="0"/>
                <w:numId w:val="14"/>
              </w:numPr>
              <w:rPr>
                <w:lang w:val="en-US"/>
              </w:rPr>
            </w:pPr>
            <w:r w:rsidRPr="00A44AA3">
              <w:rPr>
                <w:highlight w:val="yellow"/>
                <w:lang w:val="en-US"/>
              </w:rPr>
              <w:t>Enhancement for 5GS should be prioritized since it can handle paging collision issue in both NR+NR and NR+LTE scenarios</w:t>
            </w:r>
          </w:p>
        </w:tc>
      </w:tr>
    </w:tbl>
    <w:p w14:paraId="6643D9FD" w14:textId="77777777" w:rsidR="007D5EF3" w:rsidRDefault="007D5EF3" w:rsidP="008011A7">
      <w:pPr>
        <w:rPr>
          <w:lang w:val="en-US"/>
        </w:rPr>
      </w:pPr>
    </w:p>
    <w:p w14:paraId="3510CBCF" w14:textId="42342A34" w:rsidR="008011A7" w:rsidRDefault="008011A7" w:rsidP="008011A7">
      <w:pPr>
        <w:rPr>
          <w:lang w:val="en-US"/>
        </w:rPr>
      </w:pPr>
      <w:r>
        <w:rPr>
          <w:lang w:val="en-US"/>
        </w:rPr>
        <w:t xml:space="preserve">SA2 </w:t>
      </w:r>
      <w:r w:rsidR="00C141B0">
        <w:rPr>
          <w:lang w:val="en-US"/>
        </w:rPr>
        <w:t xml:space="preserve">also reached following interim </w:t>
      </w:r>
      <w:r w:rsidR="00AC3091">
        <w:rPr>
          <w:lang w:val="en-US"/>
        </w:rPr>
        <w:t>conclusions for paging collision avoidance in EPS [3]</w:t>
      </w:r>
    </w:p>
    <w:tbl>
      <w:tblPr>
        <w:tblStyle w:val="TableGrid"/>
        <w:tblW w:w="0" w:type="auto"/>
        <w:tblLook w:val="04A0" w:firstRow="1" w:lastRow="0" w:firstColumn="1" w:lastColumn="0" w:noHBand="0" w:noVBand="1"/>
      </w:tblPr>
      <w:tblGrid>
        <w:gridCol w:w="9016"/>
      </w:tblGrid>
      <w:tr w:rsidR="002068AE" w14:paraId="6713346D" w14:textId="77777777" w:rsidTr="002068AE">
        <w:tc>
          <w:tcPr>
            <w:tcW w:w="9016" w:type="dxa"/>
          </w:tcPr>
          <w:p w14:paraId="2206A128" w14:textId="77777777" w:rsidR="00C141B0" w:rsidRDefault="00C141B0" w:rsidP="00C141B0">
            <w:pPr>
              <w:pStyle w:val="B1"/>
            </w:pPr>
            <w:r w:rsidRPr="0038365C">
              <w:t xml:space="preserve">For </w:t>
            </w:r>
            <w:r>
              <w:t>paging reception in EPS when the paging collision is detected, the following principles are agreed:</w:t>
            </w:r>
          </w:p>
          <w:p w14:paraId="73613838" w14:textId="77777777" w:rsidR="00C141B0" w:rsidRDefault="00C141B0" w:rsidP="00C141B0">
            <w:pPr>
              <w:pStyle w:val="B2"/>
            </w:pPr>
            <w:r>
              <w:t>-</w:t>
            </w:r>
            <w:r>
              <w:tab/>
              <w:t>Upon the UE detecting paging collisions between two networks, the UE initiates a TAU procedure to the MME of one network, to request an IMSI offset.</w:t>
            </w:r>
          </w:p>
          <w:p w14:paraId="73B6C17D" w14:textId="77777777" w:rsidR="00C141B0" w:rsidRPr="00D5659A" w:rsidRDefault="00C141B0" w:rsidP="00C141B0">
            <w:pPr>
              <w:pStyle w:val="B2"/>
              <w:rPr>
                <w:highlight w:val="yellow"/>
              </w:rPr>
            </w:pPr>
            <w:r>
              <w:t>-</w:t>
            </w:r>
            <w:r>
              <w:tab/>
            </w:r>
            <w:r w:rsidRPr="00D5659A">
              <w:rPr>
                <w:highlight w:val="yellow"/>
              </w:rPr>
              <w:t>UE may provide an IMSI offset to MME during TAU procedure.</w:t>
            </w:r>
          </w:p>
          <w:p w14:paraId="7A33CC83" w14:textId="77777777" w:rsidR="00C141B0" w:rsidRPr="00D5659A" w:rsidRDefault="00C141B0" w:rsidP="00C141B0">
            <w:pPr>
              <w:pStyle w:val="B2"/>
              <w:rPr>
                <w:highlight w:val="yellow"/>
              </w:rPr>
            </w:pPr>
            <w:r w:rsidRPr="00D5659A">
              <w:rPr>
                <w:highlight w:val="yellow"/>
              </w:rPr>
              <w:t>-</w:t>
            </w:r>
            <w:r w:rsidRPr="00D5659A">
              <w:rPr>
                <w:highlight w:val="yellow"/>
              </w:rPr>
              <w:tab/>
              <w:t>The MME returns an IMSI offset to the UE in the TAU Accept.</w:t>
            </w:r>
          </w:p>
          <w:p w14:paraId="2AF3D3DB" w14:textId="3039C1B1" w:rsidR="002068AE" w:rsidRDefault="00C141B0" w:rsidP="00C141B0">
            <w:pPr>
              <w:pStyle w:val="B2"/>
              <w:rPr>
                <w:lang w:val="en-US"/>
              </w:rPr>
            </w:pPr>
            <w:r w:rsidRPr="00D5659A">
              <w:rPr>
                <w:highlight w:val="yellow"/>
              </w:rPr>
              <w:t>-</w:t>
            </w:r>
            <w:r w:rsidRPr="00D5659A">
              <w:rPr>
                <w:highlight w:val="yellow"/>
              </w:rPr>
              <w:tab/>
              <w:t>During CN paging delivery, the MME provides to the RAN the UE_ID which is derived based on the IMSI and the IMSI offset. RAN and UE use the UE ID as the IMSI to calculate the PF/PO</w:t>
            </w:r>
          </w:p>
        </w:tc>
      </w:tr>
    </w:tbl>
    <w:p w14:paraId="75D1D16E" w14:textId="0D5C70F6" w:rsidR="008011A7" w:rsidRDefault="008011A7" w:rsidP="008011A7">
      <w:pPr>
        <w:rPr>
          <w:lang w:val="en-US"/>
        </w:rPr>
      </w:pPr>
    </w:p>
    <w:p w14:paraId="2E66348E" w14:textId="613D573B" w:rsidR="008011A7" w:rsidRPr="008011A7" w:rsidRDefault="00AC3091" w:rsidP="008011A7">
      <w:pPr>
        <w:rPr>
          <w:lang w:val="en-US"/>
        </w:rPr>
      </w:pPr>
      <w:r>
        <w:rPr>
          <w:lang w:val="en-US"/>
        </w:rPr>
        <w:lastRenderedPageBreak/>
        <w:t xml:space="preserve">In general, MUSIM UE can be associated with Multi-RAT networks i.e. two SIMs </w:t>
      </w:r>
      <w:r w:rsidR="00C17147">
        <w:rPr>
          <w:lang w:val="en-US"/>
        </w:rPr>
        <w:t xml:space="preserve">can </w:t>
      </w:r>
      <w:r>
        <w:rPr>
          <w:lang w:val="en-US"/>
        </w:rPr>
        <w:t>pertain to network combination</w:t>
      </w:r>
      <w:r w:rsidR="004659A4">
        <w:rPr>
          <w:lang w:val="en-US"/>
        </w:rPr>
        <w:t>s</w:t>
      </w:r>
      <w:r>
        <w:rPr>
          <w:lang w:val="en-US"/>
        </w:rPr>
        <w:t xml:space="preserve"> of NR+LTE, LTE+NR, NR+NR, LTE+LTE.</w:t>
      </w:r>
    </w:p>
    <w:p w14:paraId="2915CC28" w14:textId="1EC24B0B" w:rsidR="00221872" w:rsidRDefault="00221872" w:rsidP="00221872">
      <w:pPr>
        <w:spacing w:before="240"/>
        <w:rPr>
          <w:rFonts w:eastAsiaTheme="minorEastAsia"/>
          <w:lang w:val="en-US" w:eastAsia="ko-KR"/>
        </w:rPr>
      </w:pPr>
      <w:r>
        <w:rPr>
          <w:rFonts w:eastAsiaTheme="minorEastAsia" w:hint="eastAsia"/>
          <w:lang w:val="en-US" w:eastAsia="ko-KR"/>
        </w:rPr>
        <w:t>The M</w:t>
      </w:r>
      <w:r>
        <w:rPr>
          <w:rFonts w:eastAsiaTheme="minorEastAsia"/>
          <w:lang w:val="en-US" w:eastAsia="ko-KR"/>
        </w:rPr>
        <w:t>U</w:t>
      </w:r>
      <w:r>
        <w:rPr>
          <w:rFonts w:eastAsiaTheme="minorEastAsia" w:hint="eastAsia"/>
          <w:lang w:val="en-US" w:eastAsia="ko-KR"/>
        </w:rPr>
        <w:t xml:space="preserve">SIM UE </w:t>
      </w:r>
      <w:r>
        <w:rPr>
          <w:rFonts w:eastAsiaTheme="minorEastAsia"/>
          <w:lang w:val="en-US" w:eastAsia="ko-KR"/>
        </w:rPr>
        <w:t xml:space="preserve">will </w:t>
      </w:r>
      <w:r>
        <w:rPr>
          <w:rFonts w:eastAsiaTheme="minorEastAsia" w:hint="eastAsia"/>
          <w:lang w:val="en-US" w:eastAsia="ko-KR"/>
        </w:rPr>
        <w:t xml:space="preserve">calculate each paging occasion on two networks, respectively. </w:t>
      </w:r>
      <w:r>
        <w:rPr>
          <w:rFonts w:eastAsiaTheme="minorEastAsia"/>
          <w:lang w:val="en-US" w:eastAsia="ko-KR"/>
        </w:rPr>
        <w:t xml:space="preserve">It means that the UE is able to detect whether potential paging collision would happen. </w:t>
      </w:r>
      <w:r w:rsidR="00025410">
        <w:rPr>
          <w:rFonts w:eastAsiaTheme="minorEastAsia"/>
          <w:lang w:val="en-US" w:eastAsia="ko-KR"/>
        </w:rPr>
        <w:t xml:space="preserve">Network can also interpret possible paging conflict when it </w:t>
      </w:r>
      <w:r w:rsidR="00E42009">
        <w:rPr>
          <w:rFonts w:eastAsiaTheme="minorEastAsia"/>
          <w:lang w:val="en-US" w:eastAsia="ko-KR"/>
        </w:rPr>
        <w:t>does not receive</w:t>
      </w:r>
      <w:r w:rsidR="00025410">
        <w:rPr>
          <w:rFonts w:eastAsiaTheme="minorEastAsia"/>
          <w:lang w:val="en-US" w:eastAsia="ko-KR"/>
        </w:rPr>
        <w:t xml:space="preserve"> paging response from UE. However, as it is not aware or informed on the paging configuration used on other network for MUSIM UE, it cannot be sure if loss of paging response is due to paging conflict or </w:t>
      </w:r>
      <w:r w:rsidR="00036E43">
        <w:rPr>
          <w:rFonts w:eastAsiaTheme="minorEastAsia"/>
          <w:lang w:val="en-US" w:eastAsia="ko-KR"/>
        </w:rPr>
        <w:t xml:space="preserve">some </w:t>
      </w:r>
      <w:r w:rsidR="00025410">
        <w:rPr>
          <w:rFonts w:eastAsiaTheme="minorEastAsia"/>
          <w:lang w:val="en-US" w:eastAsia="ko-KR"/>
        </w:rPr>
        <w:t>decoding issue</w:t>
      </w:r>
      <w:r w:rsidR="001815AF">
        <w:rPr>
          <w:rFonts w:eastAsiaTheme="minorEastAsia"/>
          <w:lang w:val="en-US" w:eastAsia="ko-KR"/>
        </w:rPr>
        <w:t xml:space="preserve"> at UE</w:t>
      </w:r>
      <w:r w:rsidR="00025410">
        <w:rPr>
          <w:rFonts w:eastAsiaTheme="minorEastAsia"/>
          <w:lang w:val="en-US" w:eastAsia="ko-KR"/>
        </w:rPr>
        <w:t xml:space="preserve"> or unreachability </w:t>
      </w:r>
      <w:r w:rsidR="00036E43">
        <w:rPr>
          <w:rFonts w:eastAsiaTheme="minorEastAsia"/>
          <w:lang w:val="en-US" w:eastAsia="ko-KR"/>
        </w:rPr>
        <w:t>of</w:t>
      </w:r>
      <w:r w:rsidR="00025410">
        <w:rPr>
          <w:rFonts w:eastAsiaTheme="minorEastAsia"/>
          <w:lang w:val="en-US" w:eastAsia="ko-KR"/>
        </w:rPr>
        <w:t xml:space="preserve"> UE. </w:t>
      </w:r>
      <w:r>
        <w:rPr>
          <w:rFonts w:eastAsiaTheme="minorEastAsia"/>
          <w:lang w:val="en-US" w:eastAsia="ko-KR"/>
        </w:rPr>
        <w:t xml:space="preserve">So, it would be more logical for the UE to </w:t>
      </w:r>
      <w:r w:rsidR="00025410">
        <w:rPr>
          <w:rFonts w:eastAsiaTheme="minorEastAsia"/>
          <w:lang w:val="en-US" w:eastAsia="ko-KR"/>
        </w:rPr>
        <w:t xml:space="preserve">determine potential paging collision and </w:t>
      </w:r>
      <w:r>
        <w:rPr>
          <w:rFonts w:eastAsiaTheme="minorEastAsia"/>
          <w:lang w:val="en-US" w:eastAsia="ko-KR"/>
        </w:rPr>
        <w:t xml:space="preserve">trigger actions on potential paging collision avoidance. </w:t>
      </w:r>
    </w:p>
    <w:p w14:paraId="4445DA5F" w14:textId="57CECA18" w:rsidR="002356ED" w:rsidRDefault="00025410" w:rsidP="002559DF">
      <w:pPr>
        <w:spacing w:before="240"/>
        <w:rPr>
          <w:rFonts w:eastAsiaTheme="minorEastAsia"/>
          <w:b/>
          <w:lang w:val="en-US" w:eastAsia="ko-KR"/>
        </w:rPr>
      </w:pPr>
      <w:r>
        <w:rPr>
          <w:rFonts w:eastAsiaTheme="minorEastAsia"/>
          <w:b/>
          <w:lang w:val="en-US" w:eastAsia="ko-KR"/>
        </w:rPr>
        <w:t xml:space="preserve">Proposal </w:t>
      </w:r>
      <w:r w:rsidR="00405633">
        <w:rPr>
          <w:rFonts w:eastAsiaTheme="minorEastAsia"/>
          <w:b/>
          <w:lang w:val="en-US" w:eastAsia="ko-KR"/>
        </w:rPr>
        <w:t>1</w:t>
      </w:r>
      <w:r>
        <w:rPr>
          <w:rFonts w:eastAsiaTheme="minorEastAsia"/>
          <w:b/>
          <w:lang w:val="en-US" w:eastAsia="ko-KR"/>
        </w:rPr>
        <w:t xml:space="preserve">: </w:t>
      </w:r>
      <w:r w:rsidR="00800D8F">
        <w:rPr>
          <w:rFonts w:eastAsiaTheme="minorEastAsia"/>
          <w:b/>
          <w:lang w:val="en-US" w:eastAsia="ko-KR"/>
        </w:rPr>
        <w:t xml:space="preserve">MUSIM </w:t>
      </w:r>
      <w:r>
        <w:rPr>
          <w:rFonts w:eastAsiaTheme="minorEastAsia"/>
          <w:b/>
          <w:lang w:val="en-US" w:eastAsia="ko-KR"/>
        </w:rPr>
        <w:t>UE determines potential paging collision on two networks and trigger</w:t>
      </w:r>
      <w:r w:rsidR="0014210D">
        <w:rPr>
          <w:rFonts w:eastAsiaTheme="minorEastAsia"/>
          <w:b/>
          <w:lang w:val="en-US" w:eastAsia="ko-KR"/>
        </w:rPr>
        <w:t>s</w:t>
      </w:r>
      <w:r>
        <w:rPr>
          <w:rFonts w:eastAsiaTheme="minorEastAsia"/>
          <w:b/>
          <w:lang w:val="en-US" w:eastAsia="ko-KR"/>
        </w:rPr>
        <w:t xml:space="preserve"> actions on potential paging collision avoidance.</w:t>
      </w:r>
    </w:p>
    <w:p w14:paraId="46D73F0F" w14:textId="7CFA9D74" w:rsidR="009116DB" w:rsidRDefault="00A85DDE" w:rsidP="00221872">
      <w:pPr>
        <w:pStyle w:val="B1"/>
        <w:ind w:left="0" w:firstLine="0"/>
        <w:rPr>
          <w:rFonts w:eastAsiaTheme="minorEastAsia"/>
          <w:lang w:val="en-US" w:eastAsia="ko-KR"/>
        </w:rPr>
      </w:pPr>
      <w:r>
        <w:rPr>
          <w:rFonts w:eastAsiaTheme="minorEastAsia"/>
          <w:lang w:val="en-US" w:eastAsia="ko-KR"/>
        </w:rPr>
        <w:t>I</w:t>
      </w:r>
      <w:r w:rsidR="005261A1">
        <w:rPr>
          <w:rFonts w:eastAsiaTheme="minorEastAsia"/>
          <w:lang w:val="en-US" w:eastAsia="ko-KR"/>
        </w:rPr>
        <w:t xml:space="preserve">t is </w:t>
      </w:r>
      <w:r w:rsidR="00C17147">
        <w:rPr>
          <w:rFonts w:eastAsiaTheme="minorEastAsia"/>
          <w:lang w:val="en-US" w:eastAsia="ko-KR"/>
        </w:rPr>
        <w:t>relevant</w:t>
      </w:r>
      <w:r w:rsidR="005261A1">
        <w:rPr>
          <w:rFonts w:eastAsiaTheme="minorEastAsia"/>
          <w:lang w:val="en-US" w:eastAsia="ko-KR"/>
        </w:rPr>
        <w:t xml:space="preserve"> question whether </w:t>
      </w:r>
      <w:r w:rsidR="00C17147">
        <w:rPr>
          <w:rFonts w:eastAsiaTheme="minorEastAsia"/>
          <w:lang w:val="en-US" w:eastAsia="ko-KR"/>
        </w:rPr>
        <w:t xml:space="preserve">there is need </w:t>
      </w:r>
      <w:r w:rsidR="00C17147">
        <w:t xml:space="preserve">to specify prioritization rule on network/RAT selection for paging collision avoidance. That is, </w:t>
      </w:r>
      <w:r w:rsidR="00C17147">
        <w:rPr>
          <w:rFonts w:eastAsiaTheme="minorEastAsia"/>
          <w:lang w:val="en-US" w:eastAsia="ko-KR"/>
        </w:rPr>
        <w:t xml:space="preserve">on which network/RAT among LTE and NR, a Multi-RAT MUSIM UE would attempt to address paging collision </w:t>
      </w:r>
      <w:r>
        <w:rPr>
          <w:rFonts w:eastAsiaTheme="minorEastAsia"/>
          <w:lang w:val="en-US" w:eastAsia="ko-KR"/>
        </w:rPr>
        <w:t>avoidance?</w:t>
      </w:r>
      <w:r w:rsidR="00C17147">
        <w:rPr>
          <w:rFonts w:eastAsiaTheme="minorEastAsia"/>
          <w:lang w:val="en-US" w:eastAsia="ko-KR"/>
        </w:rPr>
        <w:t xml:space="preserve"> However, </w:t>
      </w:r>
      <w:r w:rsidR="00C17147">
        <w:t xml:space="preserve">any such prioritization would complicate </w:t>
      </w:r>
      <w:r>
        <w:t>the</w:t>
      </w:r>
      <w:r w:rsidR="00C17147">
        <w:t xml:space="preserve"> specification. We think it can be </w:t>
      </w:r>
      <w:r>
        <w:t xml:space="preserve">rather </w:t>
      </w:r>
      <w:r w:rsidR="00C17147">
        <w:t xml:space="preserve">left to UE implementation. </w:t>
      </w:r>
    </w:p>
    <w:p w14:paraId="760000A5" w14:textId="7FD4D296" w:rsidR="005261A1" w:rsidRPr="0045263C" w:rsidRDefault="0045263C" w:rsidP="00221872">
      <w:pPr>
        <w:pStyle w:val="B1"/>
        <w:ind w:left="0" w:firstLine="0"/>
        <w:rPr>
          <w:rFonts w:eastAsiaTheme="minorEastAsia"/>
          <w:b/>
          <w:lang w:val="en-US" w:eastAsia="ko-KR"/>
        </w:rPr>
      </w:pPr>
      <w:r w:rsidRPr="0045263C">
        <w:rPr>
          <w:rFonts w:eastAsiaTheme="minorEastAsia"/>
          <w:b/>
          <w:lang w:val="en-US" w:eastAsia="ko-KR"/>
        </w:rPr>
        <w:t xml:space="preserve">Proposal </w:t>
      </w:r>
      <w:r w:rsidR="00405633">
        <w:rPr>
          <w:rFonts w:eastAsiaTheme="minorEastAsia"/>
          <w:b/>
          <w:lang w:val="en-US" w:eastAsia="ko-KR"/>
        </w:rPr>
        <w:t>2</w:t>
      </w:r>
      <w:r w:rsidRPr="0045263C">
        <w:rPr>
          <w:rFonts w:eastAsiaTheme="minorEastAsia"/>
          <w:b/>
          <w:lang w:val="en-US" w:eastAsia="ko-KR"/>
        </w:rPr>
        <w:t xml:space="preserve">: It is left to UE implementation as </w:t>
      </w:r>
      <w:r w:rsidR="00A85DDE">
        <w:rPr>
          <w:rFonts w:eastAsiaTheme="minorEastAsia"/>
          <w:b/>
          <w:lang w:val="en-US" w:eastAsia="ko-KR"/>
        </w:rPr>
        <w:t xml:space="preserve">to </w:t>
      </w:r>
      <w:r w:rsidRPr="0045263C">
        <w:rPr>
          <w:rFonts w:eastAsiaTheme="minorEastAsia"/>
          <w:b/>
          <w:lang w:val="en-US" w:eastAsia="ko-KR"/>
        </w:rPr>
        <w:t>how it selects one</w:t>
      </w:r>
      <w:r w:rsidR="00C17147">
        <w:rPr>
          <w:rFonts w:eastAsiaTheme="minorEastAsia"/>
          <w:b/>
          <w:lang w:val="en-US" w:eastAsia="ko-KR"/>
        </w:rPr>
        <w:t xml:space="preserve"> of the two RAT</w:t>
      </w:r>
      <w:r w:rsidR="00A85DDE">
        <w:rPr>
          <w:rFonts w:eastAsiaTheme="minorEastAsia"/>
          <w:b/>
          <w:lang w:val="en-US" w:eastAsia="ko-KR"/>
        </w:rPr>
        <w:t>s/</w:t>
      </w:r>
      <w:r w:rsidR="00C17147">
        <w:rPr>
          <w:rFonts w:eastAsiaTheme="minorEastAsia"/>
          <w:b/>
          <w:lang w:val="en-US" w:eastAsia="ko-KR"/>
        </w:rPr>
        <w:t>networks</w:t>
      </w:r>
      <w:r w:rsidR="00A85DDE">
        <w:rPr>
          <w:rFonts w:eastAsiaTheme="minorEastAsia"/>
          <w:b/>
          <w:lang w:val="en-US" w:eastAsia="ko-KR"/>
        </w:rPr>
        <w:t xml:space="preserve"> for paging collision avoidance</w:t>
      </w:r>
      <w:r w:rsidR="00C17147">
        <w:rPr>
          <w:rFonts w:eastAsiaTheme="minorEastAsia"/>
          <w:b/>
          <w:lang w:val="en-US" w:eastAsia="ko-KR"/>
        </w:rPr>
        <w:t>.</w:t>
      </w:r>
    </w:p>
    <w:p w14:paraId="24D249DC" w14:textId="16281F21" w:rsidR="004A6F4B" w:rsidRDefault="00CD6223" w:rsidP="00D82858">
      <w:pPr>
        <w:spacing w:before="240"/>
        <w:rPr>
          <w:rFonts w:eastAsiaTheme="minorEastAsia"/>
          <w:lang w:val="en-US" w:eastAsia="ko-KR"/>
        </w:rPr>
      </w:pPr>
      <w:r>
        <w:rPr>
          <w:rFonts w:eastAsiaTheme="minorEastAsia"/>
          <w:lang w:val="en-US" w:eastAsia="ko-KR"/>
        </w:rPr>
        <w:t xml:space="preserve">In general, paging configuration parameters can be same or different on two networks for MUSIM UE e.g. USIM A (UE_ID, T, N, </w:t>
      </w:r>
      <w:proofErr w:type="spellStart"/>
      <w:r>
        <w:rPr>
          <w:rFonts w:eastAsiaTheme="minorEastAsia"/>
          <w:lang w:val="en-US" w:eastAsia="ko-KR"/>
        </w:rPr>
        <w:t>P</w:t>
      </w:r>
      <w:r w:rsidR="009046B0">
        <w:rPr>
          <w:rFonts w:eastAsiaTheme="minorEastAsia"/>
          <w:lang w:val="en-US" w:eastAsia="ko-KR"/>
        </w:rPr>
        <w:t>F</w:t>
      </w:r>
      <w:r>
        <w:rPr>
          <w:rFonts w:eastAsiaTheme="minorEastAsia"/>
          <w:lang w:val="en-US" w:eastAsia="ko-KR"/>
        </w:rPr>
        <w:t>_offset</w:t>
      </w:r>
      <w:proofErr w:type="spellEnd"/>
      <w:r>
        <w:rPr>
          <w:rFonts w:eastAsiaTheme="minorEastAsia"/>
          <w:lang w:val="en-US" w:eastAsia="ko-KR"/>
        </w:rPr>
        <w:t xml:space="preserve">) and USIM B (UE_ID’, T’, N’, </w:t>
      </w:r>
      <w:proofErr w:type="spellStart"/>
      <w:r>
        <w:rPr>
          <w:rFonts w:eastAsiaTheme="minorEastAsia"/>
          <w:lang w:val="en-US" w:eastAsia="ko-KR"/>
        </w:rPr>
        <w:t>PF_offset</w:t>
      </w:r>
      <w:proofErr w:type="spellEnd"/>
      <w:r>
        <w:rPr>
          <w:rFonts w:eastAsiaTheme="minorEastAsia"/>
          <w:lang w:val="en-US" w:eastAsia="ko-KR"/>
        </w:rPr>
        <w:t xml:space="preserve">’) and UE can provide collision indication and </w:t>
      </w:r>
      <w:r w:rsidR="00F5186E">
        <w:rPr>
          <w:rFonts w:eastAsiaTheme="minorEastAsia"/>
          <w:lang w:val="en-US" w:eastAsia="ko-KR"/>
        </w:rPr>
        <w:t xml:space="preserve">possibly </w:t>
      </w:r>
      <w:r>
        <w:rPr>
          <w:rFonts w:eastAsiaTheme="minorEastAsia"/>
          <w:lang w:val="en-US" w:eastAsia="ko-KR"/>
        </w:rPr>
        <w:t xml:space="preserve">assistance information </w:t>
      </w:r>
      <w:r w:rsidR="00A85DDE">
        <w:rPr>
          <w:rFonts w:eastAsiaTheme="minorEastAsia"/>
          <w:lang w:val="en-US" w:eastAsia="ko-KR"/>
        </w:rPr>
        <w:t>to</w:t>
      </w:r>
      <w:r>
        <w:rPr>
          <w:rFonts w:eastAsiaTheme="minorEastAsia"/>
          <w:lang w:val="en-US" w:eastAsia="ko-KR"/>
        </w:rPr>
        <w:t xml:space="preserve"> the network</w:t>
      </w:r>
      <w:r w:rsidR="00F5186E">
        <w:rPr>
          <w:rFonts w:eastAsiaTheme="minorEastAsia"/>
          <w:lang w:val="en-US" w:eastAsia="ko-KR"/>
        </w:rPr>
        <w:t xml:space="preserve"> e.g. required offset</w:t>
      </w:r>
      <w:r>
        <w:rPr>
          <w:rFonts w:eastAsiaTheme="minorEastAsia"/>
          <w:lang w:val="en-US" w:eastAsia="ko-KR"/>
        </w:rPr>
        <w:t xml:space="preserve">. </w:t>
      </w:r>
      <w:r w:rsidR="00800D8F">
        <w:rPr>
          <w:rFonts w:eastAsiaTheme="minorEastAsia"/>
          <w:lang w:val="en-US" w:eastAsia="ko-KR"/>
        </w:rPr>
        <w:t xml:space="preserve">Since </w:t>
      </w:r>
      <w:r>
        <w:rPr>
          <w:rFonts w:eastAsiaTheme="minorEastAsia"/>
          <w:lang w:val="en-US" w:eastAsia="ko-KR"/>
        </w:rPr>
        <w:t>Access Stratum (AS) is better equipped with paging configuration parameters information on both the networks, it seems logical that AS builds the assistance information for paging collision avoidance.</w:t>
      </w:r>
      <w:r w:rsidR="000C1BEF">
        <w:rPr>
          <w:rFonts w:eastAsiaTheme="minorEastAsia"/>
          <w:lang w:val="en-US" w:eastAsia="ko-KR"/>
        </w:rPr>
        <w:t xml:space="preserve"> </w:t>
      </w:r>
    </w:p>
    <w:p w14:paraId="32683724" w14:textId="2451A525" w:rsidR="004A6F4B" w:rsidRPr="008011A7" w:rsidRDefault="00A85DDE" w:rsidP="00D82858">
      <w:pPr>
        <w:spacing w:before="240"/>
        <w:rPr>
          <w:rFonts w:eastAsiaTheme="minorEastAsia"/>
          <w:b/>
          <w:lang w:val="en-US" w:eastAsia="ko-KR"/>
        </w:rPr>
      </w:pPr>
      <w:r w:rsidRPr="008011A7">
        <w:rPr>
          <w:rFonts w:eastAsiaTheme="minorEastAsia"/>
          <w:b/>
          <w:lang w:val="en-US" w:eastAsia="ko-KR"/>
        </w:rPr>
        <w:t xml:space="preserve">Proposal </w:t>
      </w:r>
      <w:r>
        <w:rPr>
          <w:rFonts w:eastAsiaTheme="minorEastAsia"/>
          <w:b/>
          <w:lang w:val="en-US" w:eastAsia="ko-KR"/>
        </w:rPr>
        <w:t>3</w:t>
      </w:r>
      <w:r w:rsidRPr="008011A7">
        <w:rPr>
          <w:rFonts w:eastAsiaTheme="minorEastAsia"/>
          <w:b/>
          <w:lang w:val="en-US" w:eastAsia="ko-KR"/>
        </w:rPr>
        <w:t xml:space="preserve">: MUSIM UE </w:t>
      </w:r>
      <w:r w:rsidR="007D5EF3">
        <w:rPr>
          <w:rFonts w:eastAsiaTheme="minorEastAsia"/>
          <w:b/>
          <w:lang w:val="en-US" w:eastAsia="ko-KR"/>
        </w:rPr>
        <w:t>may</w:t>
      </w:r>
      <w:r>
        <w:rPr>
          <w:rFonts w:eastAsiaTheme="minorEastAsia"/>
          <w:b/>
          <w:lang w:val="en-US" w:eastAsia="ko-KR"/>
        </w:rPr>
        <w:t xml:space="preserve"> </w:t>
      </w:r>
      <w:r w:rsidRPr="008011A7">
        <w:rPr>
          <w:rFonts w:eastAsiaTheme="minorEastAsia"/>
          <w:b/>
          <w:lang w:val="en-US" w:eastAsia="ko-KR"/>
        </w:rPr>
        <w:t>provide assistance information to network to resolve paging collision since involved networks are not coordinated.</w:t>
      </w:r>
      <w:r w:rsidR="00FF2FA9">
        <w:rPr>
          <w:rFonts w:eastAsiaTheme="minorEastAsia"/>
          <w:b/>
          <w:lang w:val="en-US" w:eastAsia="ko-KR"/>
        </w:rPr>
        <w:t xml:space="preserve"> </w:t>
      </w:r>
      <w:r w:rsidR="00CD6223" w:rsidRPr="008011A7">
        <w:rPr>
          <w:rFonts w:eastAsiaTheme="minorEastAsia"/>
          <w:b/>
          <w:lang w:val="en-US" w:eastAsia="ko-KR"/>
        </w:rPr>
        <w:t xml:space="preserve">Access Stratum in the </w:t>
      </w:r>
      <w:r w:rsidR="00800D8F" w:rsidRPr="008011A7">
        <w:rPr>
          <w:rFonts w:eastAsiaTheme="minorEastAsia"/>
          <w:b/>
          <w:lang w:val="en-US" w:eastAsia="ko-KR"/>
        </w:rPr>
        <w:t xml:space="preserve">MUSIM </w:t>
      </w:r>
      <w:r w:rsidR="00CD6223" w:rsidRPr="008011A7">
        <w:rPr>
          <w:rFonts w:eastAsiaTheme="minorEastAsia"/>
          <w:b/>
          <w:lang w:val="en-US" w:eastAsia="ko-KR"/>
        </w:rPr>
        <w:t>UE builds assistance information for paging collision avoidance.</w:t>
      </w:r>
    </w:p>
    <w:p w14:paraId="63183F16" w14:textId="7C3FDCE8" w:rsidR="00E77287" w:rsidRPr="008011A7" w:rsidRDefault="00D82858" w:rsidP="002559DF">
      <w:pPr>
        <w:spacing w:before="240"/>
        <w:rPr>
          <w:rFonts w:eastAsiaTheme="minorEastAsia"/>
          <w:lang w:val="en-US" w:eastAsia="ko-KR"/>
        </w:rPr>
      </w:pPr>
      <w:r w:rsidRPr="008011A7">
        <w:rPr>
          <w:rFonts w:eastAsiaTheme="minorEastAsia"/>
          <w:lang w:val="en-US" w:eastAsia="ko-KR"/>
        </w:rPr>
        <w:t xml:space="preserve">Once the </w:t>
      </w:r>
      <w:r w:rsidR="00295F10" w:rsidRPr="008011A7">
        <w:rPr>
          <w:rFonts w:eastAsiaTheme="minorEastAsia"/>
          <w:lang w:val="en-US" w:eastAsia="ko-KR"/>
        </w:rPr>
        <w:t xml:space="preserve">UE detects </w:t>
      </w:r>
      <w:r w:rsidRPr="008011A7">
        <w:rPr>
          <w:rFonts w:eastAsiaTheme="minorEastAsia"/>
          <w:lang w:val="en-US" w:eastAsia="ko-KR"/>
        </w:rPr>
        <w:t>potential paging collision</w:t>
      </w:r>
      <w:r w:rsidR="00295F10" w:rsidRPr="008011A7">
        <w:rPr>
          <w:rFonts w:eastAsiaTheme="minorEastAsia"/>
          <w:lang w:val="en-US" w:eastAsia="ko-KR"/>
        </w:rPr>
        <w:t xml:space="preserve">, relevant question is how this is signaled to network for any corrective action. There seem two possible approaches of </w:t>
      </w:r>
      <w:r w:rsidR="0063125D" w:rsidRPr="008011A7">
        <w:rPr>
          <w:rFonts w:eastAsiaTheme="minorEastAsia"/>
          <w:lang w:val="en-US" w:eastAsia="ko-KR"/>
        </w:rPr>
        <w:t xml:space="preserve">(a) </w:t>
      </w:r>
      <w:r w:rsidR="00295F10" w:rsidRPr="008011A7">
        <w:rPr>
          <w:rFonts w:eastAsiaTheme="minorEastAsia"/>
          <w:lang w:val="en-US" w:eastAsia="ko-KR"/>
        </w:rPr>
        <w:t xml:space="preserve">NAS </w:t>
      </w:r>
      <w:r w:rsidR="0063125D" w:rsidRPr="008011A7">
        <w:rPr>
          <w:rFonts w:eastAsiaTheme="minorEastAsia"/>
          <w:lang w:val="en-US" w:eastAsia="ko-KR"/>
        </w:rPr>
        <w:t xml:space="preserve">based signaling </w:t>
      </w:r>
      <w:r w:rsidR="00295F10" w:rsidRPr="008011A7">
        <w:rPr>
          <w:rFonts w:eastAsiaTheme="minorEastAsia"/>
          <w:lang w:val="en-US" w:eastAsia="ko-KR"/>
        </w:rPr>
        <w:t xml:space="preserve">and </w:t>
      </w:r>
      <w:r w:rsidR="0063125D" w:rsidRPr="008011A7">
        <w:rPr>
          <w:rFonts w:eastAsiaTheme="minorEastAsia"/>
          <w:lang w:val="en-US" w:eastAsia="ko-KR"/>
        </w:rPr>
        <w:t xml:space="preserve">(b) </w:t>
      </w:r>
      <w:r w:rsidR="00295F10" w:rsidRPr="008011A7">
        <w:rPr>
          <w:rFonts w:eastAsiaTheme="minorEastAsia"/>
          <w:lang w:val="en-US" w:eastAsia="ko-KR"/>
        </w:rPr>
        <w:t>AS based signaling</w:t>
      </w:r>
      <w:r w:rsidR="00EB2CDE" w:rsidRPr="008011A7">
        <w:rPr>
          <w:rFonts w:eastAsiaTheme="minorEastAsia"/>
          <w:lang w:val="en-US" w:eastAsia="ko-KR"/>
        </w:rPr>
        <w:t>. C</w:t>
      </w:r>
      <w:r w:rsidR="00295F10" w:rsidRPr="008011A7">
        <w:rPr>
          <w:rFonts w:eastAsiaTheme="minorEastAsia"/>
          <w:lang w:val="en-US" w:eastAsia="ko-KR"/>
        </w:rPr>
        <w:t>hoice is largely dependent on which network entity (e.g. RAN or CN) would address the paging collision</w:t>
      </w:r>
      <w:r w:rsidR="0063125D" w:rsidRPr="008011A7">
        <w:rPr>
          <w:rFonts w:eastAsiaTheme="minorEastAsia"/>
          <w:lang w:val="en-US" w:eastAsia="ko-KR"/>
        </w:rPr>
        <w:t xml:space="preserve"> resolution</w:t>
      </w:r>
      <w:r w:rsidR="00295F10" w:rsidRPr="008011A7">
        <w:rPr>
          <w:rFonts w:eastAsiaTheme="minorEastAsia"/>
          <w:lang w:val="en-US" w:eastAsia="ko-KR"/>
        </w:rPr>
        <w:t xml:space="preserve">. As MUSIM UE is in the idle/inactive modes in both the networks, this implies that the </w:t>
      </w:r>
      <w:r w:rsidR="00EB2CDE" w:rsidRPr="008011A7">
        <w:rPr>
          <w:rFonts w:eastAsiaTheme="minorEastAsia"/>
          <w:lang w:val="en-US" w:eastAsia="ko-KR"/>
        </w:rPr>
        <w:t>involved network entity must preserve the UE context in the idle/inactive mode to apply the needed paging modification</w:t>
      </w:r>
      <w:r w:rsidR="009B14A8" w:rsidRPr="008011A7">
        <w:rPr>
          <w:rFonts w:eastAsiaTheme="minorEastAsia"/>
          <w:lang w:val="en-US" w:eastAsia="ko-KR"/>
        </w:rPr>
        <w:t xml:space="preserve"> for every paging message</w:t>
      </w:r>
      <w:r w:rsidR="00EB2CDE" w:rsidRPr="008011A7">
        <w:rPr>
          <w:rFonts w:eastAsiaTheme="minorEastAsia"/>
          <w:lang w:val="en-US" w:eastAsia="ko-KR"/>
        </w:rPr>
        <w:t>. Since RAN does not hold the UE context in idle mode, there would be a new need for storage at RAN and brings in complexity and undesired impact</w:t>
      </w:r>
      <w:r w:rsidR="00963C1A" w:rsidRPr="008011A7">
        <w:rPr>
          <w:rFonts w:eastAsiaTheme="minorEastAsia"/>
          <w:lang w:val="en-US" w:eastAsia="ko-KR"/>
        </w:rPr>
        <w:t xml:space="preserve"> e.g. addressing mobility of idle mode UE</w:t>
      </w:r>
      <w:r w:rsidR="00EB2CDE" w:rsidRPr="008011A7">
        <w:rPr>
          <w:rFonts w:eastAsiaTheme="minorEastAsia"/>
          <w:lang w:val="en-US" w:eastAsia="ko-KR"/>
        </w:rPr>
        <w:t xml:space="preserve">. </w:t>
      </w:r>
      <w:r w:rsidR="00D5659A">
        <w:rPr>
          <w:rFonts w:eastAsiaTheme="minorEastAsia"/>
          <w:lang w:val="en-US" w:eastAsia="ko-KR"/>
        </w:rPr>
        <w:t>Therefore,</w:t>
      </w:r>
      <w:r w:rsidR="00EB2CDE" w:rsidRPr="008011A7">
        <w:rPr>
          <w:rFonts w:eastAsiaTheme="minorEastAsia"/>
          <w:lang w:val="en-US" w:eastAsia="ko-KR"/>
        </w:rPr>
        <w:t xml:space="preserve"> CN is better suited to address paging modification and NAS signaling mechanism </w:t>
      </w:r>
      <w:r w:rsidR="0063125D" w:rsidRPr="008011A7">
        <w:rPr>
          <w:rFonts w:eastAsiaTheme="minorEastAsia"/>
          <w:lang w:val="en-US" w:eastAsia="ko-KR"/>
        </w:rPr>
        <w:t xml:space="preserve">should be </w:t>
      </w:r>
      <w:r w:rsidR="00EB2CDE" w:rsidRPr="008011A7">
        <w:rPr>
          <w:rFonts w:eastAsiaTheme="minorEastAsia"/>
          <w:lang w:val="en-US" w:eastAsia="ko-KR"/>
        </w:rPr>
        <w:t>preferred.</w:t>
      </w:r>
    </w:p>
    <w:p w14:paraId="3439151F" w14:textId="51040420" w:rsidR="000C1BEF" w:rsidRPr="008011A7" w:rsidRDefault="000C1BEF" w:rsidP="002559DF">
      <w:pPr>
        <w:spacing w:before="240"/>
        <w:rPr>
          <w:rFonts w:eastAsiaTheme="minorEastAsia"/>
          <w:b/>
          <w:lang w:val="en-US" w:eastAsia="ko-KR"/>
        </w:rPr>
      </w:pPr>
      <w:r w:rsidRPr="008011A7">
        <w:rPr>
          <w:rFonts w:eastAsiaTheme="minorEastAsia"/>
          <w:b/>
          <w:lang w:val="en-US" w:eastAsia="ko-KR"/>
        </w:rPr>
        <w:t xml:space="preserve">Observation </w:t>
      </w:r>
      <w:r w:rsidR="009046B0">
        <w:rPr>
          <w:rFonts w:eastAsiaTheme="minorEastAsia"/>
          <w:b/>
          <w:lang w:val="en-US" w:eastAsia="ko-KR"/>
        </w:rPr>
        <w:t>1</w:t>
      </w:r>
      <w:r w:rsidRPr="008011A7">
        <w:rPr>
          <w:rFonts w:eastAsiaTheme="minorEastAsia"/>
          <w:b/>
          <w:lang w:val="en-US" w:eastAsia="ko-KR"/>
        </w:rPr>
        <w:t>: Maintaining UE con</w:t>
      </w:r>
      <w:r w:rsidR="00C44A6E" w:rsidRPr="008011A7">
        <w:rPr>
          <w:rFonts w:eastAsiaTheme="minorEastAsia"/>
          <w:b/>
          <w:lang w:val="en-US" w:eastAsia="ko-KR"/>
        </w:rPr>
        <w:t xml:space="preserve">text for idle mode UE at RAN to support paging collision avoidance is drastic change and </w:t>
      </w:r>
      <w:r w:rsidR="00A150E3" w:rsidRPr="008011A7">
        <w:rPr>
          <w:rFonts w:eastAsiaTheme="minorEastAsia"/>
          <w:b/>
          <w:lang w:val="en-US" w:eastAsia="ko-KR"/>
        </w:rPr>
        <w:t>have</w:t>
      </w:r>
      <w:r w:rsidR="00C44A6E" w:rsidRPr="008011A7">
        <w:rPr>
          <w:rFonts w:eastAsiaTheme="minorEastAsia"/>
          <w:b/>
          <w:lang w:val="en-US" w:eastAsia="ko-KR"/>
        </w:rPr>
        <w:t xml:space="preserve"> undesired impact.</w:t>
      </w:r>
    </w:p>
    <w:p w14:paraId="2C4A3009" w14:textId="207E1BBA" w:rsidR="00A80ACF" w:rsidRDefault="00EB2CDE" w:rsidP="00A80ACF">
      <w:pPr>
        <w:spacing w:before="240"/>
        <w:rPr>
          <w:rFonts w:eastAsiaTheme="minorEastAsia"/>
          <w:lang w:val="en-US" w:eastAsia="ko-KR"/>
        </w:rPr>
      </w:pPr>
      <w:r w:rsidRPr="008011A7">
        <w:rPr>
          <w:rFonts w:eastAsiaTheme="minorEastAsia"/>
          <w:b/>
          <w:lang w:val="en-US" w:eastAsia="ko-KR"/>
        </w:rPr>
        <w:t xml:space="preserve">Proposal </w:t>
      </w:r>
      <w:r w:rsidR="00D5659A">
        <w:rPr>
          <w:rFonts w:eastAsiaTheme="minorEastAsia"/>
          <w:b/>
          <w:lang w:val="en-US" w:eastAsia="ko-KR"/>
        </w:rPr>
        <w:t>4</w:t>
      </w:r>
      <w:r w:rsidRPr="008011A7">
        <w:rPr>
          <w:rFonts w:eastAsiaTheme="minorEastAsia"/>
          <w:b/>
          <w:lang w:val="en-US" w:eastAsia="ko-KR"/>
        </w:rPr>
        <w:t xml:space="preserve">: </w:t>
      </w:r>
      <w:r w:rsidR="00800D8F" w:rsidRPr="008011A7">
        <w:rPr>
          <w:rFonts w:eastAsiaTheme="minorEastAsia"/>
          <w:b/>
          <w:lang w:val="en-US" w:eastAsia="ko-KR"/>
        </w:rPr>
        <w:t xml:space="preserve">MUSIM </w:t>
      </w:r>
      <w:r w:rsidR="001815AF" w:rsidRPr="008011A7">
        <w:rPr>
          <w:rFonts w:eastAsiaTheme="minorEastAsia"/>
          <w:b/>
          <w:lang w:val="en-US" w:eastAsia="ko-KR"/>
        </w:rPr>
        <w:t xml:space="preserve">UE utilizes NAS signaling to </w:t>
      </w:r>
      <w:r w:rsidR="00DB4977">
        <w:rPr>
          <w:rFonts w:eastAsiaTheme="minorEastAsia"/>
          <w:b/>
          <w:lang w:val="en-US" w:eastAsia="ko-KR"/>
        </w:rPr>
        <w:t>request</w:t>
      </w:r>
      <w:r w:rsidR="001815AF" w:rsidRPr="008011A7">
        <w:rPr>
          <w:rFonts w:eastAsiaTheme="minorEastAsia"/>
          <w:b/>
          <w:lang w:val="en-US" w:eastAsia="ko-KR"/>
        </w:rPr>
        <w:t xml:space="preserve"> pot</w:t>
      </w:r>
      <w:bookmarkStart w:id="0" w:name="_GoBack"/>
      <w:bookmarkEnd w:id="0"/>
      <w:r w:rsidR="001815AF" w:rsidRPr="008011A7">
        <w:rPr>
          <w:rFonts w:eastAsiaTheme="minorEastAsia"/>
          <w:b/>
          <w:lang w:val="en-US" w:eastAsia="ko-KR"/>
        </w:rPr>
        <w:t xml:space="preserve">ential paging collision </w:t>
      </w:r>
      <w:r w:rsidR="00DB4977">
        <w:rPr>
          <w:rFonts w:eastAsiaTheme="minorEastAsia"/>
          <w:b/>
          <w:lang w:val="en-US" w:eastAsia="ko-KR"/>
        </w:rPr>
        <w:t>avoidance</w:t>
      </w:r>
      <w:r w:rsidR="0063125D" w:rsidRPr="008011A7">
        <w:rPr>
          <w:rFonts w:eastAsiaTheme="minorEastAsia"/>
          <w:b/>
          <w:lang w:val="en-US" w:eastAsia="ko-KR"/>
        </w:rPr>
        <w:t xml:space="preserve"> </w:t>
      </w:r>
      <w:r w:rsidR="009F35A9" w:rsidRPr="008011A7">
        <w:rPr>
          <w:rFonts w:eastAsiaTheme="minorEastAsia"/>
          <w:b/>
          <w:lang w:val="en-US" w:eastAsia="ko-KR"/>
        </w:rPr>
        <w:t>to the network</w:t>
      </w:r>
      <w:r w:rsidR="001815AF" w:rsidRPr="008011A7">
        <w:rPr>
          <w:rFonts w:eastAsiaTheme="minorEastAsia"/>
          <w:b/>
          <w:lang w:val="en-US" w:eastAsia="ko-KR"/>
        </w:rPr>
        <w:t>.</w:t>
      </w:r>
    </w:p>
    <w:p w14:paraId="47AB370E" w14:textId="7D15B4C6" w:rsidR="00F20676" w:rsidRDefault="009046B0" w:rsidP="002559DF">
      <w:pPr>
        <w:spacing w:before="240"/>
        <w:rPr>
          <w:rFonts w:eastAsiaTheme="minorEastAsia"/>
          <w:lang w:val="en-US" w:eastAsia="ko-KR"/>
        </w:rPr>
      </w:pPr>
      <w:r>
        <w:rPr>
          <w:rFonts w:eastAsiaTheme="minorEastAsia"/>
          <w:lang w:val="en-US" w:eastAsia="ko-KR"/>
        </w:rPr>
        <w:t>In line with previous RAN2 meeting agreements, we consider only s</w:t>
      </w:r>
      <w:r w:rsidR="005A08CF">
        <w:rPr>
          <w:rFonts w:eastAsiaTheme="minorEastAsia"/>
          <w:lang w:val="en-US" w:eastAsia="ko-KR"/>
        </w:rPr>
        <w:t>olutions under option 1, 2a, 2b</w:t>
      </w:r>
      <w:r w:rsidR="002F17DF">
        <w:rPr>
          <w:rFonts w:eastAsiaTheme="minorEastAsia"/>
          <w:lang w:val="en-US" w:eastAsia="ko-KR"/>
        </w:rPr>
        <w:t xml:space="preserve"> and 3</w:t>
      </w:r>
      <w:r>
        <w:rPr>
          <w:rFonts w:eastAsiaTheme="minorEastAsia"/>
          <w:lang w:val="en-US" w:eastAsia="ko-KR"/>
        </w:rPr>
        <w:t>. The solutions</w:t>
      </w:r>
      <w:r w:rsidR="005A08CF">
        <w:rPr>
          <w:rFonts w:eastAsiaTheme="minorEastAsia"/>
          <w:lang w:val="en-US" w:eastAsia="ko-KR"/>
        </w:rPr>
        <w:t xml:space="preserve"> </w:t>
      </w:r>
      <w:r w:rsidR="002F17DF">
        <w:rPr>
          <w:rFonts w:eastAsiaTheme="minorEastAsia"/>
          <w:lang w:val="en-US" w:eastAsia="ko-KR"/>
        </w:rPr>
        <w:t xml:space="preserve">1, 2a, and 2b </w:t>
      </w:r>
      <w:r w:rsidR="005A08CF">
        <w:rPr>
          <w:rFonts w:eastAsiaTheme="minorEastAsia"/>
          <w:lang w:val="en-US" w:eastAsia="ko-KR"/>
        </w:rPr>
        <w:t>are very much similar with regard to the final objective of altering the CN parameter for UE_ID which, in turn, affect</w:t>
      </w:r>
      <w:r w:rsidR="00801E9D">
        <w:rPr>
          <w:rFonts w:eastAsiaTheme="minorEastAsia"/>
          <w:lang w:val="en-US" w:eastAsia="ko-KR"/>
        </w:rPr>
        <w:t>s</w:t>
      </w:r>
      <w:r w:rsidR="005A08CF">
        <w:rPr>
          <w:rFonts w:eastAsiaTheme="minorEastAsia"/>
          <w:lang w:val="en-US" w:eastAsia="ko-KR"/>
        </w:rPr>
        <w:t xml:space="preserve"> the paging timing PF/PO when overlap situation is encountered. </w:t>
      </w:r>
    </w:p>
    <w:p w14:paraId="0E6BF772" w14:textId="35F84ECB" w:rsidR="005A08CF" w:rsidRPr="008011A7" w:rsidRDefault="00805124" w:rsidP="002559DF">
      <w:pPr>
        <w:spacing w:before="240"/>
      </w:pPr>
      <w:r w:rsidRPr="008011A7">
        <w:rPr>
          <w:rFonts w:eastAsiaTheme="minorEastAsia"/>
          <w:lang w:val="en-US" w:eastAsia="ko-KR"/>
        </w:rPr>
        <w:t xml:space="preserve">With option 1 for </w:t>
      </w:r>
      <w:r w:rsidRPr="008011A7">
        <w:rPr>
          <w:rFonts w:eastAsiaTheme="minorEastAsia"/>
          <w:i/>
          <w:lang w:val="en-US" w:eastAsia="ko-KR"/>
        </w:rPr>
        <w:t>UE-requested 5G-GUTI reassignment</w:t>
      </w:r>
      <w:r w:rsidRPr="008011A7">
        <w:rPr>
          <w:rFonts w:eastAsiaTheme="minorEastAsia"/>
          <w:lang w:val="en-US" w:eastAsia="ko-KR"/>
        </w:rPr>
        <w:t xml:space="preserve">, </w:t>
      </w:r>
      <w:r w:rsidRPr="008011A7">
        <w:rPr>
          <w:lang w:eastAsia="ko-KR"/>
        </w:rPr>
        <w:t>collision</w:t>
      </w:r>
      <w:r w:rsidRPr="008011A7">
        <w:rPr>
          <w:rFonts w:hint="eastAsia"/>
          <w:lang w:eastAsia="ko-KR"/>
        </w:rPr>
        <w:t xml:space="preserve"> </w:t>
      </w:r>
      <w:r w:rsidRPr="008011A7">
        <w:t xml:space="preserve">probability with new GUTI assigned by network is expected to be very less. </w:t>
      </w:r>
      <w:r w:rsidR="00686829" w:rsidRPr="008011A7">
        <w:t xml:space="preserve">In general, CN is not aware about paging timings. </w:t>
      </w:r>
      <w:r w:rsidRPr="008011A7">
        <w:t xml:space="preserve">UE may be required to again request for new GUTI reassignment in the case new 5G-GUTI does not resolve paging collision or </w:t>
      </w:r>
      <w:r w:rsidR="00F93431" w:rsidRPr="008011A7">
        <w:t xml:space="preserve">a </w:t>
      </w:r>
      <w:r w:rsidRPr="008011A7">
        <w:t xml:space="preserve">cell reselection </w:t>
      </w:r>
      <w:r w:rsidR="00F93431" w:rsidRPr="008011A7">
        <w:t>happens</w:t>
      </w:r>
      <w:r w:rsidRPr="008011A7">
        <w:t>.</w:t>
      </w:r>
      <w:r w:rsidR="00803A89">
        <w:t xml:space="preserve"> </w:t>
      </w:r>
      <w:r w:rsidR="00BF63AE">
        <w:t>UE may also optionally provide assistance information to help CN. Further</w:t>
      </w:r>
      <w:r w:rsidR="00803A89">
        <w:t xml:space="preserve">, </w:t>
      </w:r>
      <w:r w:rsidR="00F357C2">
        <w:t xml:space="preserve">given the </w:t>
      </w:r>
      <w:r w:rsidR="00803A89">
        <w:t xml:space="preserve">paging collision probability is </w:t>
      </w:r>
      <w:r w:rsidR="007D5EF3">
        <w:t xml:space="preserve">very </w:t>
      </w:r>
      <w:r w:rsidR="00803A89">
        <w:t xml:space="preserve">less, this is </w:t>
      </w:r>
      <w:r w:rsidR="00F357C2">
        <w:t xml:space="preserve">the </w:t>
      </w:r>
      <w:r w:rsidR="00803A89">
        <w:t>simplest solution</w:t>
      </w:r>
      <w:r w:rsidR="00FF2FA9">
        <w:t xml:space="preserve"> and quite effective</w:t>
      </w:r>
      <w:r w:rsidR="00803A89">
        <w:t>.</w:t>
      </w:r>
    </w:p>
    <w:p w14:paraId="5F007E58" w14:textId="41DB797E" w:rsidR="00805124" w:rsidRPr="008011A7" w:rsidRDefault="00805124" w:rsidP="002559DF">
      <w:pPr>
        <w:spacing w:before="240"/>
      </w:pPr>
      <w:r w:rsidRPr="008011A7">
        <w:lastRenderedPageBreak/>
        <w:t xml:space="preserve">Option </w:t>
      </w:r>
      <w:r w:rsidR="00686829" w:rsidRPr="008011A7">
        <w:t xml:space="preserve">2a is similar to option 1 but utilizes </w:t>
      </w:r>
      <w:r w:rsidR="00686829" w:rsidRPr="008011A7">
        <w:rPr>
          <w:i/>
        </w:rPr>
        <w:t>Alternative UE_ID</w:t>
      </w:r>
      <w:r w:rsidR="00686829" w:rsidRPr="008011A7">
        <w:t xml:space="preserve"> for only for PF/PO timing calculations. It involves complexity for CN, RAN and UE with managing two identities for paging message and paging timing calculation. This seems a drastic change from legacy.</w:t>
      </w:r>
      <w:r w:rsidR="00D5659A">
        <w:t xml:space="preserve"> </w:t>
      </w:r>
    </w:p>
    <w:p w14:paraId="30FBDD12" w14:textId="45DDB03B" w:rsidR="00805124" w:rsidRPr="008011A7" w:rsidRDefault="00686829" w:rsidP="002559DF">
      <w:pPr>
        <w:spacing w:before="240"/>
        <w:rPr>
          <w:rFonts w:eastAsiaTheme="minorEastAsia"/>
          <w:lang w:val="en-US" w:eastAsia="ko-KR"/>
        </w:rPr>
      </w:pPr>
      <w:r w:rsidRPr="008011A7">
        <w:rPr>
          <w:rFonts w:eastAsiaTheme="minorEastAsia"/>
          <w:lang w:val="en-US" w:eastAsia="ko-KR"/>
        </w:rPr>
        <w:t xml:space="preserve">Option 2b with </w:t>
      </w:r>
      <w:r w:rsidRPr="008011A7">
        <w:rPr>
          <w:rFonts w:eastAsiaTheme="minorEastAsia"/>
          <w:i/>
          <w:lang w:val="en-US" w:eastAsia="ko-KR"/>
        </w:rPr>
        <w:t xml:space="preserve">offset </w:t>
      </w:r>
      <w:r w:rsidRPr="008011A7">
        <w:rPr>
          <w:rFonts w:eastAsiaTheme="minorEastAsia"/>
          <w:lang w:val="en-US" w:eastAsia="ko-KR"/>
        </w:rPr>
        <w:t xml:space="preserve">approach is like option 1 but essentially separates the paging timing considerations with </w:t>
      </w:r>
      <w:r w:rsidR="000522DC" w:rsidRPr="008011A7">
        <w:rPr>
          <w:rFonts w:eastAsiaTheme="minorEastAsia"/>
          <w:lang w:val="en-US" w:eastAsia="ko-KR"/>
        </w:rPr>
        <w:t>‘</w:t>
      </w:r>
      <w:r w:rsidRPr="008011A7">
        <w:rPr>
          <w:rFonts w:eastAsiaTheme="minorEastAsia"/>
          <w:lang w:val="en-US" w:eastAsia="ko-KR"/>
        </w:rPr>
        <w:t>offset</w:t>
      </w:r>
      <w:r w:rsidR="000522DC" w:rsidRPr="008011A7">
        <w:rPr>
          <w:rFonts w:eastAsiaTheme="minorEastAsia"/>
          <w:lang w:val="en-US" w:eastAsia="ko-KR"/>
        </w:rPr>
        <w:t>’</w:t>
      </w:r>
      <w:r w:rsidRPr="008011A7">
        <w:rPr>
          <w:rFonts w:eastAsiaTheme="minorEastAsia"/>
          <w:lang w:val="en-US" w:eastAsia="ko-KR"/>
        </w:rPr>
        <w:t xml:space="preserve"> and provides a clear information to devise an updated UE_ID.</w:t>
      </w:r>
      <w:r w:rsidR="00FE085C" w:rsidRPr="008011A7">
        <w:rPr>
          <w:rFonts w:eastAsiaTheme="minorEastAsia"/>
          <w:lang w:val="en-US" w:eastAsia="ko-KR"/>
        </w:rPr>
        <w:t xml:space="preserve"> </w:t>
      </w:r>
      <w:r w:rsidR="0070146D" w:rsidRPr="008011A7">
        <w:rPr>
          <w:rFonts w:eastAsiaTheme="minorEastAsia"/>
          <w:lang w:val="en-US" w:eastAsia="ko-KR"/>
        </w:rPr>
        <w:t>However, t</w:t>
      </w:r>
      <w:r w:rsidR="000522DC" w:rsidRPr="008011A7">
        <w:rPr>
          <w:rFonts w:eastAsiaTheme="minorEastAsia"/>
          <w:lang w:val="en-US" w:eastAsia="ko-KR"/>
        </w:rPr>
        <w:t xml:space="preserve">he approach may require re-negotiation when UE moves to a new cell/area with different paging configuration, however, only when it causes </w:t>
      </w:r>
      <w:r w:rsidR="00AA6371" w:rsidRPr="008011A7">
        <w:rPr>
          <w:rFonts w:eastAsiaTheme="minorEastAsia"/>
          <w:lang w:val="en-US" w:eastAsia="ko-KR"/>
        </w:rPr>
        <w:t xml:space="preserve">a </w:t>
      </w:r>
      <w:r w:rsidR="000522DC" w:rsidRPr="008011A7">
        <w:rPr>
          <w:rFonts w:eastAsiaTheme="minorEastAsia"/>
          <w:lang w:val="en-US" w:eastAsia="ko-KR"/>
        </w:rPr>
        <w:t>paging collision</w:t>
      </w:r>
      <w:r w:rsidR="00E66070" w:rsidRPr="008011A7">
        <w:rPr>
          <w:rFonts w:eastAsiaTheme="minorEastAsia"/>
          <w:lang w:val="en-US" w:eastAsia="ko-KR"/>
        </w:rPr>
        <w:t xml:space="preserve">. </w:t>
      </w:r>
      <w:r w:rsidR="00FF2FA9">
        <w:rPr>
          <w:rFonts w:eastAsiaTheme="minorEastAsia"/>
          <w:lang w:val="en-US" w:eastAsia="ko-KR"/>
        </w:rPr>
        <w:t>For EPS, IMSI as UE_ID is permanent identity and therefore, solution like option 1 and option 2a are not applicable in EPS. Option 2b with offset approach is applicable and was originally intended for EPS only in SA TR [3].</w:t>
      </w:r>
      <w:r w:rsidR="006777F4">
        <w:rPr>
          <w:rFonts w:eastAsiaTheme="minorEastAsia"/>
          <w:lang w:val="en-US" w:eastAsia="ko-KR"/>
        </w:rPr>
        <w:t xml:space="preserve"> Notably UE requests IMSI offset to MME and may optionally include an offset value as assistance information.</w:t>
      </w:r>
    </w:p>
    <w:p w14:paraId="738C9E9F" w14:textId="77777777" w:rsidR="00C36F49" w:rsidRPr="00C36F49" w:rsidRDefault="00C36F49" w:rsidP="00C36F49">
      <w:pPr>
        <w:spacing w:before="240"/>
        <w:rPr>
          <w:rFonts w:eastAsiaTheme="minorEastAsia"/>
          <w:lang w:val="en-US" w:eastAsia="ko-KR"/>
        </w:rPr>
      </w:pPr>
      <w:r w:rsidRPr="00C36F49">
        <w:rPr>
          <w:rFonts w:eastAsiaTheme="minorEastAsia"/>
          <w:lang w:val="en-US" w:eastAsia="ko-KR"/>
        </w:rPr>
        <w:t xml:space="preserve">Option 3 for </w:t>
      </w:r>
      <w:r w:rsidRPr="00C36F49">
        <w:rPr>
          <w:rFonts w:eastAsiaTheme="minorEastAsia"/>
          <w:i/>
          <w:lang w:val="en-US" w:eastAsia="ko-KR"/>
        </w:rPr>
        <w:t>network repetition or retransmission</w:t>
      </w:r>
      <w:r w:rsidRPr="00C36F49">
        <w:rPr>
          <w:rFonts w:eastAsiaTheme="minorEastAsia"/>
          <w:lang w:val="en-US" w:eastAsia="ko-KR"/>
        </w:rPr>
        <w:t>, in our opinion, is not paging resource efficient. We think RAN2 should consider to improvise this aspect before considering this as a solution. Some of the possible directions can include</w:t>
      </w:r>
    </w:p>
    <w:p w14:paraId="74AE30AC" w14:textId="77777777" w:rsidR="00C36F49" w:rsidRPr="00C36F49" w:rsidRDefault="00C36F49" w:rsidP="00C36F49">
      <w:pPr>
        <w:pStyle w:val="ListParagraph"/>
        <w:numPr>
          <w:ilvl w:val="0"/>
          <w:numId w:val="7"/>
        </w:numPr>
        <w:spacing w:before="240"/>
        <w:rPr>
          <w:rFonts w:eastAsiaTheme="minorEastAsia"/>
          <w:lang w:val="en-US" w:eastAsia="ko-KR"/>
        </w:rPr>
      </w:pPr>
      <w:r w:rsidRPr="00C36F49">
        <w:rPr>
          <w:rFonts w:eastAsiaTheme="minorEastAsia"/>
          <w:lang w:val="en-US" w:eastAsia="ko-KR"/>
        </w:rPr>
        <w:t>Network paging retransmission is limited to only MUSIM UEs which indicate potential paging collision; and/or</w:t>
      </w:r>
    </w:p>
    <w:p w14:paraId="598E1A83" w14:textId="77777777" w:rsidR="00C36F49" w:rsidRPr="00C36F49" w:rsidRDefault="00C36F49" w:rsidP="00C36F49">
      <w:pPr>
        <w:pStyle w:val="ListParagraph"/>
        <w:numPr>
          <w:ilvl w:val="0"/>
          <w:numId w:val="7"/>
        </w:numPr>
        <w:spacing w:before="240"/>
        <w:rPr>
          <w:rFonts w:eastAsiaTheme="minorEastAsia"/>
          <w:lang w:val="en-US" w:eastAsia="ko-KR"/>
        </w:rPr>
      </w:pPr>
      <w:r w:rsidRPr="00C36F49">
        <w:rPr>
          <w:rFonts w:eastAsiaTheme="minorEastAsia"/>
          <w:lang w:val="en-US" w:eastAsia="ko-KR"/>
        </w:rPr>
        <w:t>Unlike TR 23.761 [3], retransmission is not required in two consecutive POs in second attempt, rather paging is retransmitted only in a different PF/PO (termed as secondary PF/PO) to address any possible systematic collision. Secondary PF/PO can be specified.</w:t>
      </w:r>
    </w:p>
    <w:p w14:paraId="69E69B58" w14:textId="63680D9A" w:rsidR="00C36F49" w:rsidRDefault="00C36F49" w:rsidP="00C36F49">
      <w:pPr>
        <w:spacing w:before="240"/>
        <w:rPr>
          <w:b/>
        </w:rPr>
      </w:pPr>
      <w:r w:rsidRPr="008011A7">
        <w:rPr>
          <w:b/>
          <w:lang w:val="en-US"/>
        </w:rPr>
        <w:t xml:space="preserve">Proposal </w:t>
      </w:r>
      <w:r w:rsidR="00D5659A">
        <w:rPr>
          <w:b/>
          <w:lang w:val="en-US"/>
        </w:rPr>
        <w:t>5</w:t>
      </w:r>
      <w:r w:rsidRPr="008011A7">
        <w:rPr>
          <w:b/>
          <w:lang w:val="en-US"/>
        </w:rPr>
        <w:t xml:space="preserve">: </w:t>
      </w:r>
      <w:r w:rsidRPr="008011A7">
        <w:rPr>
          <w:b/>
        </w:rPr>
        <w:t>Changing UE_ID via NAS signalling is taken as a baseline for paging collision avoidance solution</w:t>
      </w:r>
      <w:r w:rsidR="00072274">
        <w:rPr>
          <w:b/>
        </w:rPr>
        <w:t xml:space="preserve"> (for both EPS and </w:t>
      </w:r>
      <w:r w:rsidR="00DB19D2">
        <w:rPr>
          <w:b/>
        </w:rPr>
        <w:t>5GS</w:t>
      </w:r>
      <w:r w:rsidR="00072274">
        <w:rPr>
          <w:b/>
        </w:rPr>
        <w:t>)</w:t>
      </w:r>
      <w:r w:rsidRPr="008011A7">
        <w:rPr>
          <w:b/>
        </w:rPr>
        <w:t>.</w:t>
      </w:r>
    </w:p>
    <w:p w14:paraId="049F0781" w14:textId="512B6B24" w:rsidR="005D1B6B" w:rsidRDefault="00A77BDB" w:rsidP="008E6F60">
      <w:pPr>
        <w:spacing w:before="240"/>
        <w:rPr>
          <w:b/>
        </w:rPr>
      </w:pPr>
      <w:r>
        <w:rPr>
          <w:b/>
        </w:rPr>
        <w:t xml:space="preserve">Proposal </w:t>
      </w:r>
      <w:r w:rsidR="00D5659A">
        <w:rPr>
          <w:b/>
        </w:rPr>
        <w:t>6</w:t>
      </w:r>
      <w:r>
        <w:rPr>
          <w:b/>
        </w:rPr>
        <w:t xml:space="preserve">: </w:t>
      </w:r>
      <w:r w:rsidRPr="00A77BDB">
        <w:rPr>
          <w:b/>
        </w:rPr>
        <w:t>UE-requested 5G-GUTI reassignment</w:t>
      </w:r>
      <w:r>
        <w:rPr>
          <w:b/>
        </w:rPr>
        <w:t xml:space="preserve"> (i.e. option 1)</w:t>
      </w:r>
      <w:r w:rsidR="00FF2FA9">
        <w:rPr>
          <w:b/>
        </w:rPr>
        <w:t xml:space="preserve"> for 5GS and </w:t>
      </w:r>
      <w:r w:rsidR="00FF2FA9">
        <w:rPr>
          <w:rFonts w:eastAsiaTheme="minorEastAsia"/>
          <w:b/>
          <w:lang w:val="en-US" w:eastAsia="ko-KR"/>
        </w:rPr>
        <w:t xml:space="preserve">Offset based approach (i.e. option 2b) for EPS </w:t>
      </w:r>
      <w:r>
        <w:rPr>
          <w:b/>
        </w:rPr>
        <w:t>is selected for paging collision avoidance.</w:t>
      </w:r>
      <w:r w:rsidR="00DD7555">
        <w:rPr>
          <w:b/>
        </w:rPr>
        <w:t xml:space="preserve"> Assistance information from UE is kept optional.</w:t>
      </w:r>
    </w:p>
    <w:p w14:paraId="41B0712A" w14:textId="77777777" w:rsidR="002559DF" w:rsidRDefault="002559DF" w:rsidP="002559DF">
      <w:pPr>
        <w:pStyle w:val="Heading1"/>
      </w:pPr>
      <w:r w:rsidRPr="00C62CDD">
        <w:rPr>
          <w:rFonts w:eastAsia="Malgun Gothic"/>
          <w:lang w:eastAsia="ko-KR"/>
        </w:rPr>
        <w:t>C</w:t>
      </w:r>
      <w:r>
        <w:t>onclusion</w:t>
      </w:r>
    </w:p>
    <w:p w14:paraId="28F2291B" w14:textId="16866A37" w:rsidR="002559DF" w:rsidRDefault="00A80ACF" w:rsidP="002559DF">
      <w:pPr>
        <w:rPr>
          <w:rFonts w:eastAsiaTheme="minorEastAsia"/>
          <w:lang w:eastAsia="ko-KR"/>
        </w:rPr>
      </w:pPr>
      <w:r>
        <w:rPr>
          <w:rFonts w:eastAsiaTheme="minorEastAsia"/>
          <w:lang w:eastAsia="ko-KR"/>
        </w:rPr>
        <w:t>RAN2 to discuss and agree on</w:t>
      </w:r>
      <w:r w:rsidR="002559DF">
        <w:rPr>
          <w:rFonts w:eastAsiaTheme="minorEastAsia"/>
          <w:lang w:eastAsia="ko-KR"/>
        </w:rPr>
        <w:t xml:space="preserve"> following observations</w:t>
      </w:r>
      <w:r>
        <w:rPr>
          <w:rFonts w:eastAsiaTheme="minorEastAsia"/>
          <w:lang w:eastAsia="ko-KR"/>
        </w:rPr>
        <w:t xml:space="preserve"> and proposals</w:t>
      </w:r>
      <w:r w:rsidR="002559DF">
        <w:rPr>
          <w:rFonts w:eastAsiaTheme="minorEastAsia"/>
          <w:lang w:eastAsia="ko-KR"/>
        </w:rPr>
        <w:t>:</w:t>
      </w:r>
    </w:p>
    <w:p w14:paraId="368A874D" w14:textId="77777777" w:rsidR="007D5EF3" w:rsidRDefault="007D5EF3" w:rsidP="007D5EF3">
      <w:pPr>
        <w:spacing w:before="240"/>
        <w:rPr>
          <w:rFonts w:eastAsiaTheme="minorEastAsia"/>
          <w:b/>
          <w:lang w:val="en-US" w:eastAsia="ko-KR"/>
        </w:rPr>
      </w:pPr>
      <w:r>
        <w:rPr>
          <w:rFonts w:eastAsiaTheme="minorEastAsia"/>
          <w:b/>
          <w:lang w:val="en-US" w:eastAsia="ko-KR"/>
        </w:rPr>
        <w:t>Proposal 1: MUSIM UE determines potential paging collision on two networks and triggers actions on potential paging collision avoidance.</w:t>
      </w:r>
    </w:p>
    <w:p w14:paraId="3B5566FB" w14:textId="77777777" w:rsidR="007D5EF3" w:rsidRPr="0045263C" w:rsidRDefault="007D5EF3" w:rsidP="007D5EF3">
      <w:pPr>
        <w:pStyle w:val="B1"/>
        <w:ind w:left="0" w:firstLine="0"/>
        <w:rPr>
          <w:rFonts w:eastAsiaTheme="minorEastAsia"/>
          <w:b/>
          <w:lang w:val="en-US" w:eastAsia="ko-KR"/>
        </w:rPr>
      </w:pPr>
      <w:r w:rsidRPr="0045263C">
        <w:rPr>
          <w:rFonts w:eastAsiaTheme="minorEastAsia"/>
          <w:b/>
          <w:lang w:val="en-US" w:eastAsia="ko-KR"/>
        </w:rPr>
        <w:t xml:space="preserve">Proposal </w:t>
      </w:r>
      <w:r>
        <w:rPr>
          <w:rFonts w:eastAsiaTheme="minorEastAsia"/>
          <w:b/>
          <w:lang w:val="en-US" w:eastAsia="ko-KR"/>
        </w:rPr>
        <w:t>2</w:t>
      </w:r>
      <w:r w:rsidRPr="0045263C">
        <w:rPr>
          <w:rFonts w:eastAsiaTheme="minorEastAsia"/>
          <w:b/>
          <w:lang w:val="en-US" w:eastAsia="ko-KR"/>
        </w:rPr>
        <w:t xml:space="preserve">: It is left to UE implementation as </w:t>
      </w:r>
      <w:r>
        <w:rPr>
          <w:rFonts w:eastAsiaTheme="minorEastAsia"/>
          <w:b/>
          <w:lang w:val="en-US" w:eastAsia="ko-KR"/>
        </w:rPr>
        <w:t xml:space="preserve">to </w:t>
      </w:r>
      <w:r w:rsidRPr="0045263C">
        <w:rPr>
          <w:rFonts w:eastAsiaTheme="minorEastAsia"/>
          <w:b/>
          <w:lang w:val="en-US" w:eastAsia="ko-KR"/>
        </w:rPr>
        <w:t>how it selects one</w:t>
      </w:r>
      <w:r>
        <w:rPr>
          <w:rFonts w:eastAsiaTheme="minorEastAsia"/>
          <w:b/>
          <w:lang w:val="en-US" w:eastAsia="ko-KR"/>
        </w:rPr>
        <w:t xml:space="preserve"> of the two RATs/networks for paging collision avoidance.</w:t>
      </w:r>
    </w:p>
    <w:p w14:paraId="3DA57DCC" w14:textId="456AA2F6" w:rsidR="007D5EF3" w:rsidRDefault="007D5EF3" w:rsidP="007D5EF3">
      <w:pPr>
        <w:spacing w:before="240"/>
        <w:rPr>
          <w:rFonts w:eastAsiaTheme="minorEastAsia"/>
          <w:lang w:eastAsia="ko-KR"/>
        </w:rPr>
      </w:pPr>
      <w:r w:rsidRPr="008011A7">
        <w:rPr>
          <w:rFonts w:eastAsiaTheme="minorEastAsia"/>
          <w:b/>
          <w:lang w:val="en-US" w:eastAsia="ko-KR"/>
        </w:rPr>
        <w:t xml:space="preserve">Proposal </w:t>
      </w:r>
      <w:r>
        <w:rPr>
          <w:rFonts w:eastAsiaTheme="minorEastAsia"/>
          <w:b/>
          <w:lang w:val="en-US" w:eastAsia="ko-KR"/>
        </w:rPr>
        <w:t>3</w:t>
      </w:r>
      <w:r w:rsidRPr="008011A7">
        <w:rPr>
          <w:rFonts w:eastAsiaTheme="minorEastAsia"/>
          <w:b/>
          <w:lang w:val="en-US" w:eastAsia="ko-KR"/>
        </w:rPr>
        <w:t xml:space="preserve">: MUSIM UE </w:t>
      </w:r>
      <w:r>
        <w:rPr>
          <w:rFonts w:eastAsiaTheme="minorEastAsia"/>
          <w:b/>
          <w:lang w:val="en-US" w:eastAsia="ko-KR"/>
        </w:rPr>
        <w:t xml:space="preserve">may </w:t>
      </w:r>
      <w:r w:rsidRPr="008011A7">
        <w:rPr>
          <w:rFonts w:eastAsiaTheme="minorEastAsia"/>
          <w:b/>
          <w:lang w:val="en-US" w:eastAsia="ko-KR"/>
        </w:rPr>
        <w:t>provide assistance information to network to resolve paging collision since involved networks are not coordinated.</w:t>
      </w:r>
      <w:r>
        <w:rPr>
          <w:rFonts w:eastAsiaTheme="minorEastAsia"/>
          <w:b/>
          <w:lang w:val="en-US" w:eastAsia="ko-KR"/>
        </w:rPr>
        <w:t xml:space="preserve"> </w:t>
      </w:r>
      <w:r w:rsidR="00D5659A">
        <w:rPr>
          <w:rFonts w:eastAsiaTheme="minorEastAsia"/>
          <w:b/>
          <w:lang w:val="en-US" w:eastAsia="ko-KR"/>
        </w:rPr>
        <w:t>A</w:t>
      </w:r>
      <w:r w:rsidRPr="008011A7">
        <w:rPr>
          <w:rFonts w:eastAsiaTheme="minorEastAsia"/>
          <w:b/>
          <w:lang w:val="en-US" w:eastAsia="ko-KR"/>
        </w:rPr>
        <w:t>ccess Stratum in the MUSIM UE builds assistance information for paging collision avoidance.</w:t>
      </w:r>
    </w:p>
    <w:p w14:paraId="4B3B853C" w14:textId="1792A670" w:rsidR="007D5EF3" w:rsidRPr="008011A7" w:rsidRDefault="007D5EF3" w:rsidP="007D5EF3">
      <w:pPr>
        <w:spacing w:before="240"/>
        <w:rPr>
          <w:rFonts w:eastAsiaTheme="minorEastAsia"/>
          <w:b/>
          <w:lang w:val="en-US" w:eastAsia="ko-KR"/>
        </w:rPr>
      </w:pPr>
      <w:r w:rsidRPr="008011A7">
        <w:rPr>
          <w:rFonts w:eastAsiaTheme="minorEastAsia"/>
          <w:b/>
          <w:lang w:val="en-US" w:eastAsia="ko-KR"/>
        </w:rPr>
        <w:t xml:space="preserve">Observation </w:t>
      </w:r>
      <w:r>
        <w:rPr>
          <w:rFonts w:eastAsiaTheme="minorEastAsia"/>
          <w:b/>
          <w:lang w:val="en-US" w:eastAsia="ko-KR"/>
        </w:rPr>
        <w:t>1</w:t>
      </w:r>
      <w:r w:rsidRPr="008011A7">
        <w:rPr>
          <w:rFonts w:eastAsiaTheme="minorEastAsia"/>
          <w:b/>
          <w:lang w:val="en-US" w:eastAsia="ko-KR"/>
        </w:rPr>
        <w:t>: Maintaining UE context for idle mode UE at RAN to support paging collision avoidance is drastic change and have undesired impact.</w:t>
      </w:r>
    </w:p>
    <w:p w14:paraId="44532CB5" w14:textId="77777777" w:rsidR="00DB4977" w:rsidRDefault="00DB4977" w:rsidP="00DB4977">
      <w:pPr>
        <w:spacing w:before="240"/>
        <w:rPr>
          <w:rFonts w:eastAsiaTheme="minorEastAsia"/>
          <w:lang w:val="en-US" w:eastAsia="ko-KR"/>
        </w:rPr>
      </w:pPr>
      <w:r w:rsidRPr="008011A7">
        <w:rPr>
          <w:rFonts w:eastAsiaTheme="minorEastAsia"/>
          <w:b/>
          <w:lang w:val="en-US" w:eastAsia="ko-KR"/>
        </w:rPr>
        <w:t xml:space="preserve">Proposal </w:t>
      </w:r>
      <w:r>
        <w:rPr>
          <w:rFonts w:eastAsiaTheme="minorEastAsia"/>
          <w:b/>
          <w:lang w:val="en-US" w:eastAsia="ko-KR"/>
        </w:rPr>
        <w:t>4</w:t>
      </w:r>
      <w:r w:rsidRPr="008011A7">
        <w:rPr>
          <w:rFonts w:eastAsiaTheme="minorEastAsia"/>
          <w:b/>
          <w:lang w:val="en-US" w:eastAsia="ko-KR"/>
        </w:rPr>
        <w:t xml:space="preserve">: MUSIM UE utilizes NAS signaling to </w:t>
      </w:r>
      <w:r>
        <w:rPr>
          <w:rFonts w:eastAsiaTheme="minorEastAsia"/>
          <w:b/>
          <w:lang w:val="en-US" w:eastAsia="ko-KR"/>
        </w:rPr>
        <w:t>request</w:t>
      </w:r>
      <w:r w:rsidRPr="008011A7">
        <w:rPr>
          <w:rFonts w:eastAsiaTheme="minorEastAsia"/>
          <w:b/>
          <w:lang w:val="en-US" w:eastAsia="ko-KR"/>
        </w:rPr>
        <w:t xml:space="preserve"> potential paging collision </w:t>
      </w:r>
      <w:r>
        <w:rPr>
          <w:rFonts w:eastAsiaTheme="minorEastAsia"/>
          <w:b/>
          <w:lang w:val="en-US" w:eastAsia="ko-KR"/>
        </w:rPr>
        <w:t>avoidance</w:t>
      </w:r>
      <w:r w:rsidRPr="008011A7">
        <w:rPr>
          <w:rFonts w:eastAsiaTheme="minorEastAsia"/>
          <w:b/>
          <w:lang w:val="en-US" w:eastAsia="ko-KR"/>
        </w:rPr>
        <w:t xml:space="preserve"> to the network.</w:t>
      </w:r>
    </w:p>
    <w:p w14:paraId="392E20DE" w14:textId="14C3CFC0" w:rsidR="007D5EF3" w:rsidRDefault="007D5EF3" w:rsidP="007D5EF3">
      <w:pPr>
        <w:spacing w:before="240"/>
        <w:rPr>
          <w:b/>
        </w:rPr>
      </w:pPr>
      <w:r w:rsidRPr="008011A7">
        <w:rPr>
          <w:b/>
          <w:lang w:val="en-US"/>
        </w:rPr>
        <w:t xml:space="preserve">Proposal </w:t>
      </w:r>
      <w:r w:rsidR="00D5659A">
        <w:rPr>
          <w:b/>
          <w:lang w:val="en-US"/>
        </w:rPr>
        <w:t>5</w:t>
      </w:r>
      <w:r w:rsidRPr="008011A7">
        <w:rPr>
          <w:b/>
          <w:lang w:val="en-US"/>
        </w:rPr>
        <w:t xml:space="preserve">: </w:t>
      </w:r>
      <w:r w:rsidRPr="008011A7">
        <w:rPr>
          <w:b/>
        </w:rPr>
        <w:t>Changing UE_ID via NAS signalling is taken as a baseline for paging collision avoidance solution</w:t>
      </w:r>
      <w:r>
        <w:rPr>
          <w:b/>
        </w:rPr>
        <w:t xml:space="preserve"> (for both EPS and NR)</w:t>
      </w:r>
      <w:r w:rsidRPr="008011A7">
        <w:rPr>
          <w:b/>
        </w:rPr>
        <w:t>.</w:t>
      </w:r>
    </w:p>
    <w:p w14:paraId="4239A9A6" w14:textId="0DBD3C77" w:rsidR="007D5EF3" w:rsidRDefault="007D5EF3" w:rsidP="007D5EF3">
      <w:pPr>
        <w:spacing w:before="240"/>
        <w:rPr>
          <w:rFonts w:eastAsiaTheme="minorEastAsia"/>
          <w:lang w:eastAsia="ko-KR"/>
        </w:rPr>
      </w:pPr>
      <w:r>
        <w:rPr>
          <w:b/>
        </w:rPr>
        <w:t xml:space="preserve">Proposal </w:t>
      </w:r>
      <w:r w:rsidR="00D5659A">
        <w:rPr>
          <w:b/>
        </w:rPr>
        <w:t>6</w:t>
      </w:r>
      <w:r>
        <w:rPr>
          <w:b/>
        </w:rPr>
        <w:t xml:space="preserve">: </w:t>
      </w:r>
      <w:r w:rsidRPr="00A77BDB">
        <w:rPr>
          <w:b/>
        </w:rPr>
        <w:t>UE-requested 5G-GUTI reassignment</w:t>
      </w:r>
      <w:r>
        <w:rPr>
          <w:b/>
        </w:rPr>
        <w:t xml:space="preserve"> (i.e. option 1) for 5GS and </w:t>
      </w:r>
      <w:r>
        <w:rPr>
          <w:rFonts w:eastAsiaTheme="minorEastAsia"/>
          <w:b/>
          <w:lang w:val="en-US" w:eastAsia="ko-KR"/>
        </w:rPr>
        <w:t xml:space="preserve">Offset based approach (i.e. option 2 b) for EPS </w:t>
      </w:r>
      <w:r>
        <w:rPr>
          <w:b/>
        </w:rPr>
        <w:t>is selected for paging collision avoidance. Assistance information from UE is kept optional.</w:t>
      </w:r>
    </w:p>
    <w:p w14:paraId="2C608D46" w14:textId="77777777" w:rsidR="002559DF" w:rsidRPr="004D5EA9" w:rsidRDefault="002559DF" w:rsidP="002559DF">
      <w:pPr>
        <w:pStyle w:val="Heading1"/>
      </w:pPr>
      <w:r>
        <w:lastRenderedPageBreak/>
        <w:t>References</w:t>
      </w:r>
    </w:p>
    <w:p w14:paraId="37C17251" w14:textId="77777777" w:rsidR="00A44AA3" w:rsidRDefault="002559DF" w:rsidP="002559DF">
      <w:pPr>
        <w:rPr>
          <w:rFonts w:eastAsiaTheme="minorEastAsia"/>
          <w:lang w:eastAsia="ko-KR"/>
        </w:rPr>
      </w:pPr>
      <w:r>
        <w:rPr>
          <w:rFonts w:eastAsiaTheme="minorEastAsia" w:hint="eastAsia"/>
          <w:lang w:eastAsia="ko-KR"/>
        </w:rPr>
        <w:t xml:space="preserve">[1] </w:t>
      </w:r>
      <w:r w:rsidR="008011A7" w:rsidRPr="008011A7">
        <w:rPr>
          <w:rFonts w:eastAsiaTheme="minorEastAsia"/>
          <w:lang w:eastAsia="ko-KR"/>
        </w:rPr>
        <w:t>RP-202895</w:t>
      </w:r>
      <w:r>
        <w:rPr>
          <w:rFonts w:eastAsiaTheme="minorEastAsia"/>
          <w:lang w:eastAsia="ko-KR"/>
        </w:rPr>
        <w:t xml:space="preserve">, </w:t>
      </w:r>
      <w:r w:rsidR="008011A7">
        <w:rPr>
          <w:rFonts w:eastAsiaTheme="minorEastAsia"/>
          <w:lang w:eastAsia="ko-KR"/>
        </w:rPr>
        <w:t>Revised</w:t>
      </w:r>
      <w:r>
        <w:rPr>
          <w:rFonts w:eastAsiaTheme="minorEastAsia"/>
          <w:lang w:eastAsia="ko-KR"/>
        </w:rPr>
        <w:t xml:space="preserve"> WID: Support for Multi-SIM devices for LTE/NR</w:t>
      </w:r>
    </w:p>
    <w:p w14:paraId="0F187C7E" w14:textId="69EF79A5" w:rsidR="002559DF" w:rsidRDefault="00A44AA3" w:rsidP="002559DF">
      <w:pPr>
        <w:rPr>
          <w:rFonts w:eastAsiaTheme="minorEastAsia"/>
          <w:lang w:eastAsia="ko-KR"/>
        </w:rPr>
      </w:pPr>
      <w:r>
        <w:rPr>
          <w:rFonts w:eastAsiaTheme="minorEastAsia"/>
          <w:lang w:eastAsia="ko-KR"/>
        </w:rPr>
        <w:t xml:space="preserve">[2] </w:t>
      </w:r>
      <w:r w:rsidRPr="008562A2">
        <w:rPr>
          <w:rFonts w:cs="Arial"/>
        </w:rPr>
        <w:t>Report of 3GPP TSG RAN2#112-e meeting</w:t>
      </w:r>
      <w:r>
        <w:rPr>
          <w:rFonts w:cs="Arial"/>
        </w:rPr>
        <w:t xml:space="preserve"> (Draft_RAN2_112-e_Meeting Report_v2)</w:t>
      </w:r>
      <w:r w:rsidR="002559DF">
        <w:rPr>
          <w:rFonts w:eastAsiaTheme="minorEastAsia"/>
          <w:lang w:eastAsia="ko-KR"/>
        </w:rPr>
        <w:t xml:space="preserve"> </w:t>
      </w:r>
    </w:p>
    <w:p w14:paraId="503701B3" w14:textId="3993F0AA" w:rsidR="00AC3091" w:rsidRDefault="00AC3091" w:rsidP="00AC3091">
      <w:r w:rsidRPr="00AC3091">
        <w:rPr>
          <w:rFonts w:eastAsiaTheme="minorEastAsia"/>
          <w:lang w:eastAsia="ko-KR"/>
        </w:rPr>
        <w:t>[3] TR 23.761</w:t>
      </w:r>
      <w:r>
        <w:rPr>
          <w:rFonts w:eastAsiaTheme="minorEastAsia"/>
          <w:lang w:eastAsia="ko-KR"/>
        </w:rPr>
        <w:t xml:space="preserve"> v1.2.0</w:t>
      </w:r>
      <w:r w:rsidRPr="00AC3091">
        <w:rPr>
          <w:rFonts w:eastAsiaTheme="minorEastAsia"/>
          <w:lang w:eastAsia="ko-KR"/>
        </w:rPr>
        <w:t>, Study on system enablers for devices having multiple Universal Subscriber Identity</w:t>
      </w:r>
      <w:r>
        <w:rPr>
          <w:rFonts w:eastAsiaTheme="minorEastAsia"/>
          <w:lang w:eastAsia="ko-KR"/>
        </w:rPr>
        <w:t xml:space="preserve"> </w:t>
      </w:r>
      <w:r w:rsidRPr="00AC3091">
        <w:rPr>
          <w:rFonts w:eastAsiaTheme="minorEastAsia"/>
          <w:lang w:eastAsia="ko-KR"/>
        </w:rPr>
        <w:t>Modules</w:t>
      </w:r>
    </w:p>
    <w:p w14:paraId="231AA4F5" w14:textId="77777777" w:rsidR="00AC3091" w:rsidRDefault="00AC3091" w:rsidP="002559DF">
      <w:pPr>
        <w:rPr>
          <w:rFonts w:eastAsiaTheme="minorEastAsia"/>
          <w:lang w:eastAsia="ko-KR"/>
        </w:rPr>
      </w:pPr>
    </w:p>
    <w:sectPr w:rsidR="00AC3091">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67193B"/>
    <w:multiLevelType w:val="hybridMultilevel"/>
    <w:tmpl w:val="21E22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A1824DB"/>
    <w:multiLevelType w:val="hybridMultilevel"/>
    <w:tmpl w:val="2758E60A"/>
    <w:lvl w:ilvl="0" w:tplc="A60C914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4EF5498B"/>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FE917E0"/>
    <w:multiLevelType w:val="hybridMultilevel"/>
    <w:tmpl w:val="2032A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0"/>
  </w:num>
  <w:num w:numId="4">
    <w:abstractNumId w:val="8"/>
  </w:num>
  <w:num w:numId="5">
    <w:abstractNumId w:val="9"/>
  </w:num>
  <w:num w:numId="6">
    <w:abstractNumId w:val="2"/>
  </w:num>
  <w:num w:numId="7">
    <w:abstractNumId w:val="3"/>
  </w:num>
  <w:num w:numId="8">
    <w:abstractNumId w:val="1"/>
  </w:num>
  <w:num w:numId="9">
    <w:abstractNumId w:val="12"/>
  </w:num>
  <w:num w:numId="10">
    <w:abstractNumId w:val="4"/>
  </w:num>
  <w:num w:numId="11">
    <w:abstractNumId w:val="5"/>
  </w:num>
  <w:num w:numId="12">
    <w:abstractNumId w:val="11"/>
  </w:num>
  <w:num w:numId="13">
    <w:abstractNumId w:val="13"/>
  </w:num>
  <w:num w:numId="14">
    <w:abstractNumId w:val="6"/>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6973"/>
    <w:rsid w:val="00025410"/>
    <w:rsid w:val="00036E43"/>
    <w:rsid w:val="000522DC"/>
    <w:rsid w:val="00066B1E"/>
    <w:rsid w:val="00072274"/>
    <w:rsid w:val="00076203"/>
    <w:rsid w:val="000B7853"/>
    <w:rsid w:val="000C1BEF"/>
    <w:rsid w:val="001276F6"/>
    <w:rsid w:val="0014210D"/>
    <w:rsid w:val="001640C4"/>
    <w:rsid w:val="001815AF"/>
    <w:rsid w:val="001A5412"/>
    <w:rsid w:val="001B5F89"/>
    <w:rsid w:val="001C293B"/>
    <w:rsid w:val="002068AE"/>
    <w:rsid w:val="00206B06"/>
    <w:rsid w:val="00216D37"/>
    <w:rsid w:val="00221872"/>
    <w:rsid w:val="00234426"/>
    <w:rsid w:val="002356ED"/>
    <w:rsid w:val="002559DF"/>
    <w:rsid w:val="00293BDF"/>
    <w:rsid w:val="00295F10"/>
    <w:rsid w:val="002F17DF"/>
    <w:rsid w:val="0035491D"/>
    <w:rsid w:val="00374164"/>
    <w:rsid w:val="003E2817"/>
    <w:rsid w:val="00401A55"/>
    <w:rsid w:val="00405633"/>
    <w:rsid w:val="0045263C"/>
    <w:rsid w:val="00461C01"/>
    <w:rsid w:val="004659A4"/>
    <w:rsid w:val="00472A70"/>
    <w:rsid w:val="00493A02"/>
    <w:rsid w:val="004A6F4B"/>
    <w:rsid w:val="004F55C0"/>
    <w:rsid w:val="005049B0"/>
    <w:rsid w:val="00505FC1"/>
    <w:rsid w:val="00523301"/>
    <w:rsid w:val="005261A1"/>
    <w:rsid w:val="00527A1C"/>
    <w:rsid w:val="00536396"/>
    <w:rsid w:val="00537882"/>
    <w:rsid w:val="00580DE7"/>
    <w:rsid w:val="0058277E"/>
    <w:rsid w:val="005A08CF"/>
    <w:rsid w:val="005C5014"/>
    <w:rsid w:val="005D1B6B"/>
    <w:rsid w:val="005E0869"/>
    <w:rsid w:val="005E542B"/>
    <w:rsid w:val="00601E90"/>
    <w:rsid w:val="0061050F"/>
    <w:rsid w:val="00624E10"/>
    <w:rsid w:val="0063125D"/>
    <w:rsid w:val="0065129D"/>
    <w:rsid w:val="00652051"/>
    <w:rsid w:val="00677681"/>
    <w:rsid w:val="006777F4"/>
    <w:rsid w:val="00686829"/>
    <w:rsid w:val="006E1BF3"/>
    <w:rsid w:val="006F636F"/>
    <w:rsid w:val="0070146D"/>
    <w:rsid w:val="00761FB6"/>
    <w:rsid w:val="007B3974"/>
    <w:rsid w:val="007D5EF3"/>
    <w:rsid w:val="00800D8F"/>
    <w:rsid w:val="008011A7"/>
    <w:rsid w:val="00801E9D"/>
    <w:rsid w:val="00803A89"/>
    <w:rsid w:val="00805124"/>
    <w:rsid w:val="00811417"/>
    <w:rsid w:val="00832D5D"/>
    <w:rsid w:val="00836092"/>
    <w:rsid w:val="008449D6"/>
    <w:rsid w:val="008A3637"/>
    <w:rsid w:val="008B6C40"/>
    <w:rsid w:val="008E6F60"/>
    <w:rsid w:val="009046B0"/>
    <w:rsid w:val="009116DB"/>
    <w:rsid w:val="00963C1A"/>
    <w:rsid w:val="009B14A8"/>
    <w:rsid w:val="009D7A16"/>
    <w:rsid w:val="009F35A9"/>
    <w:rsid w:val="00A150E3"/>
    <w:rsid w:val="00A154D1"/>
    <w:rsid w:val="00A1641B"/>
    <w:rsid w:val="00A20052"/>
    <w:rsid w:val="00A2395B"/>
    <w:rsid w:val="00A36EE4"/>
    <w:rsid w:val="00A44AA3"/>
    <w:rsid w:val="00A77BDB"/>
    <w:rsid w:val="00A80ACF"/>
    <w:rsid w:val="00A85DDE"/>
    <w:rsid w:val="00A9725B"/>
    <w:rsid w:val="00AA1B44"/>
    <w:rsid w:val="00AA6371"/>
    <w:rsid w:val="00AB5719"/>
    <w:rsid w:val="00AC3091"/>
    <w:rsid w:val="00B0596F"/>
    <w:rsid w:val="00B90BF4"/>
    <w:rsid w:val="00B939FF"/>
    <w:rsid w:val="00BA03D2"/>
    <w:rsid w:val="00BE1F1B"/>
    <w:rsid w:val="00BF63AE"/>
    <w:rsid w:val="00C141B0"/>
    <w:rsid w:val="00C17147"/>
    <w:rsid w:val="00C36F49"/>
    <w:rsid w:val="00C37252"/>
    <w:rsid w:val="00C44A6E"/>
    <w:rsid w:val="00CA2EAB"/>
    <w:rsid w:val="00CB798D"/>
    <w:rsid w:val="00CD27FF"/>
    <w:rsid w:val="00CD6223"/>
    <w:rsid w:val="00CE6979"/>
    <w:rsid w:val="00D272C9"/>
    <w:rsid w:val="00D5659A"/>
    <w:rsid w:val="00D82858"/>
    <w:rsid w:val="00DB19D2"/>
    <w:rsid w:val="00DB4977"/>
    <w:rsid w:val="00DD000A"/>
    <w:rsid w:val="00DD7555"/>
    <w:rsid w:val="00DE7B14"/>
    <w:rsid w:val="00E42009"/>
    <w:rsid w:val="00E66070"/>
    <w:rsid w:val="00E74855"/>
    <w:rsid w:val="00E77287"/>
    <w:rsid w:val="00EA3323"/>
    <w:rsid w:val="00EB2CDE"/>
    <w:rsid w:val="00ED1738"/>
    <w:rsid w:val="00EE5D1C"/>
    <w:rsid w:val="00F20676"/>
    <w:rsid w:val="00F30C5D"/>
    <w:rsid w:val="00F357C2"/>
    <w:rsid w:val="00F5186E"/>
    <w:rsid w:val="00F93431"/>
    <w:rsid w:val="00F9666C"/>
    <w:rsid w:val="00FE085C"/>
    <w:rsid w:val="00FF2F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F0C62"/>
  <w15:chartTrackingRefBased/>
  <w15:docId w15:val="{D03553EB-7A42-4564-95B7-662E6F7B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character" w:styleId="CommentReference">
    <w:name w:val="annotation reference"/>
    <w:basedOn w:val="DefaultParagraphFont"/>
    <w:uiPriority w:val="99"/>
    <w:semiHidden/>
    <w:unhideWhenUsed/>
    <w:rsid w:val="00DD000A"/>
    <w:rPr>
      <w:sz w:val="16"/>
      <w:szCs w:val="16"/>
    </w:rPr>
  </w:style>
  <w:style w:type="paragraph" w:styleId="CommentText">
    <w:name w:val="annotation text"/>
    <w:basedOn w:val="Normal"/>
    <w:link w:val="CommentTextChar"/>
    <w:uiPriority w:val="99"/>
    <w:semiHidden/>
    <w:unhideWhenUsed/>
    <w:rsid w:val="00DD000A"/>
  </w:style>
  <w:style w:type="character" w:customStyle="1" w:styleId="CommentTextChar">
    <w:name w:val="Comment Text Char"/>
    <w:basedOn w:val="DefaultParagraphFont"/>
    <w:link w:val="CommentText"/>
    <w:uiPriority w:val="99"/>
    <w:semiHidden/>
    <w:rsid w:val="00DD000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00A"/>
    <w:rPr>
      <w:b/>
      <w:bCs/>
    </w:rPr>
  </w:style>
  <w:style w:type="character" w:customStyle="1" w:styleId="CommentSubjectChar">
    <w:name w:val="Comment Subject Char"/>
    <w:basedOn w:val="CommentTextChar"/>
    <w:link w:val="CommentSubject"/>
    <w:uiPriority w:val="99"/>
    <w:semiHidden/>
    <w:rsid w:val="00DD000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D00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00A"/>
    <w:rPr>
      <w:rFonts w:ascii="Segoe UI" w:eastAsia="Times New Roman" w:hAnsi="Segoe UI" w:cs="Segoe UI"/>
      <w:sz w:val="18"/>
      <w:szCs w:val="18"/>
      <w:lang w:val="en-GB"/>
    </w:rPr>
  </w:style>
  <w:style w:type="character" w:customStyle="1" w:styleId="B1Char">
    <w:name w:val="B1 Char"/>
    <w:rsid w:val="00C141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4</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VINAY KUMAR SHRIVASTAVA/Standards /SRI-Bangalore/Staff Engineer/Samsung Electronics</cp:lastModifiedBy>
  <cp:revision>39</cp:revision>
  <dcterms:created xsi:type="dcterms:W3CDTF">2020-10-20T06:05:00Z</dcterms:created>
  <dcterms:modified xsi:type="dcterms:W3CDTF">2021-01-15T04:36:00Z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